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32F8" w14:textId="77777777" w:rsidR="00CC4840" w:rsidRPr="00DD6D3E" w:rsidRDefault="001773F9" w:rsidP="00E878DE">
      <w:pPr>
        <w:shd w:val="clear" w:color="auto" w:fill="7F7F7F" w:themeFill="text1" w:themeFillTint="80"/>
        <w:spacing w:after="0"/>
        <w:jc w:val="center"/>
        <w:rPr>
          <w:rFonts w:ascii="Open Sans" w:hAnsi="Open Sans" w:cs="Open Sans"/>
          <w:b/>
          <w:color w:val="FFFFFF" w:themeColor="background1"/>
          <w:sz w:val="28"/>
          <w:szCs w:val="28"/>
          <w:lang w:val="ro-RO"/>
        </w:rPr>
      </w:pPr>
      <w:r w:rsidRPr="00DD6D3E">
        <w:rPr>
          <w:rFonts w:ascii="Open Sans" w:hAnsi="Open Sans" w:cs="Open Sans"/>
          <w:b/>
          <w:color w:val="FFFFFF" w:themeColor="background1"/>
          <w:sz w:val="28"/>
          <w:szCs w:val="28"/>
          <w:lang w:val="ro-RO"/>
        </w:rPr>
        <w:t>COMUNICAT DE PRESĂ</w:t>
      </w:r>
    </w:p>
    <w:p w14:paraId="2D3D2385" w14:textId="77777777" w:rsidR="00683A79" w:rsidRPr="00851AE1" w:rsidRDefault="00683A79" w:rsidP="0065661E">
      <w:pPr>
        <w:spacing w:after="0"/>
        <w:jc w:val="both"/>
        <w:rPr>
          <w:rFonts w:ascii="Trebuchet MS" w:hAnsi="Trebuchet MS" w:cs="Open Sans"/>
          <w:lang w:val="ro-RO"/>
        </w:rPr>
      </w:pPr>
    </w:p>
    <w:p w14:paraId="1D886D7A" w14:textId="77777777" w:rsidR="00864F31" w:rsidRPr="00851AE1" w:rsidRDefault="00BE03DB" w:rsidP="00CB19D7">
      <w:pPr>
        <w:spacing w:after="0"/>
        <w:jc w:val="center"/>
        <w:rPr>
          <w:rFonts w:ascii="Trebuchet MS" w:hAnsi="Trebuchet MS" w:cs="Open Sans"/>
          <w:b/>
          <w:color w:val="17365D" w:themeColor="text2" w:themeShade="BF"/>
          <w:lang w:val="ro-RO"/>
        </w:rPr>
      </w:pPr>
      <w:r w:rsidRPr="00851AE1">
        <w:rPr>
          <w:rFonts w:ascii="Trebuchet MS" w:hAnsi="Trebuchet MS" w:cs="Open Sans"/>
          <w:b/>
          <w:color w:val="17365D" w:themeColor="text2" w:themeShade="BF"/>
          <w:lang w:val="ro-RO"/>
        </w:rPr>
        <w:t>Sărbătorirea Zilei Cooperării Europene</w:t>
      </w:r>
    </w:p>
    <w:p w14:paraId="15DC91BA" w14:textId="77777777" w:rsidR="00CB19D7" w:rsidRPr="00851AE1" w:rsidRDefault="00AE524B" w:rsidP="00CB19D7">
      <w:pPr>
        <w:spacing w:after="0"/>
        <w:jc w:val="center"/>
        <w:rPr>
          <w:rFonts w:ascii="Trebuchet MS" w:hAnsi="Trebuchet MS" w:cs="Open Sans"/>
          <w:color w:val="17365D" w:themeColor="text2" w:themeShade="BF"/>
          <w:lang w:val="ro-RO"/>
        </w:rPr>
      </w:pPr>
      <w:r>
        <w:rPr>
          <w:rFonts w:ascii="Trebuchet MS" w:hAnsi="Trebuchet MS" w:cs="Open Sans"/>
          <w:color w:val="17365D" w:themeColor="text2" w:themeShade="BF"/>
          <w:lang w:val="ro-RO"/>
        </w:rPr>
        <w:t>î</w:t>
      </w:r>
      <w:r w:rsidR="00055E4B">
        <w:rPr>
          <w:rFonts w:ascii="Trebuchet MS" w:hAnsi="Trebuchet MS" w:cs="Open Sans"/>
          <w:color w:val="17365D" w:themeColor="text2" w:themeShade="BF"/>
          <w:lang w:val="ro-RO"/>
        </w:rPr>
        <w:t>n cadrul Programului Interreg IPA România-Serbia</w:t>
      </w:r>
    </w:p>
    <w:p w14:paraId="49CF4D15" w14:textId="77777777" w:rsidR="00BE03DB" w:rsidRPr="00851AE1" w:rsidRDefault="00BE03DB" w:rsidP="00CB19D7">
      <w:pPr>
        <w:spacing w:after="0"/>
        <w:jc w:val="center"/>
        <w:rPr>
          <w:rFonts w:ascii="Trebuchet MS" w:hAnsi="Trebuchet MS" w:cs="Open Sans"/>
          <w:b/>
          <w:lang w:val="ro-RO"/>
        </w:rPr>
      </w:pPr>
    </w:p>
    <w:p w14:paraId="30CD0788" w14:textId="77777777" w:rsidR="00055E4B" w:rsidRDefault="00BE03DB" w:rsidP="00567B8C">
      <w:pPr>
        <w:jc w:val="both"/>
        <w:rPr>
          <w:rFonts w:ascii="Trebuchet MS" w:hAnsi="Trebuchet MS" w:cs="Open Sans"/>
          <w:lang w:val="ro-RO"/>
        </w:rPr>
      </w:pPr>
      <w:r w:rsidRPr="00851AE1">
        <w:rPr>
          <w:rFonts w:ascii="Trebuchet MS" w:hAnsi="Trebuchet MS" w:cs="Open Sans"/>
          <w:noProof/>
          <w:lang w:val="ro-RO" w:eastAsia="ro-RO"/>
        </w:rPr>
        <w:t>În fiecare an,</w:t>
      </w:r>
      <w:r w:rsidR="00055E4B">
        <w:rPr>
          <w:rFonts w:ascii="Trebuchet MS" w:hAnsi="Trebuchet MS" w:cs="Open Sans"/>
          <w:noProof/>
          <w:lang w:val="ro-RO" w:eastAsia="ro-RO"/>
        </w:rPr>
        <w:t xml:space="preserve"> în luna septembrie,</w:t>
      </w:r>
      <w:r w:rsidRPr="00851AE1">
        <w:rPr>
          <w:rFonts w:ascii="Trebuchet MS" w:hAnsi="Trebuchet MS" w:cs="Open Sans"/>
          <w:noProof/>
          <w:lang w:val="ro-RO" w:eastAsia="ro-RO"/>
        </w:rPr>
        <w:t xml:space="preserve"> programele Interreg din toată Europa organizează evenimente pentru a celebra </w:t>
      </w:r>
      <w:r w:rsidR="00055E4B" w:rsidRPr="00851AE1">
        <w:rPr>
          <w:rFonts w:ascii="Trebuchet MS" w:hAnsi="Trebuchet MS" w:cs="Open Sans"/>
          <w:lang w:val="ro-RO"/>
        </w:rPr>
        <w:t>Ziua Cooperării Europene</w:t>
      </w:r>
      <w:r w:rsidR="009C06CF">
        <w:rPr>
          <w:rFonts w:ascii="Trebuchet MS" w:hAnsi="Trebuchet MS" w:cs="Open Sans"/>
          <w:lang w:val="ro-RO"/>
        </w:rPr>
        <w:t xml:space="preserve"> -</w:t>
      </w:r>
      <w:r w:rsidR="00055E4B" w:rsidRPr="00851AE1">
        <w:rPr>
          <w:rFonts w:ascii="Trebuchet MS" w:hAnsi="Trebuchet MS" w:cs="Open Sans"/>
          <w:lang w:val="ro-RO"/>
        </w:rPr>
        <w:t xml:space="preserve"> o inițiativă care are loc în țările Uniunii Europene și în țările vecine, beneficiare ale programelor de cooperare teritorială</w:t>
      </w:r>
      <w:r w:rsidR="00AE524B">
        <w:rPr>
          <w:rFonts w:ascii="Trebuchet MS" w:hAnsi="Trebuchet MS" w:cs="Open Sans"/>
          <w:lang w:val="ro-RO"/>
        </w:rPr>
        <w:t>,</w:t>
      </w:r>
      <w:r w:rsidR="00F846D1">
        <w:rPr>
          <w:rFonts w:ascii="Trebuchet MS" w:hAnsi="Trebuchet MS" w:cs="Open Sans"/>
          <w:lang w:val="ro-RO"/>
        </w:rPr>
        <w:t xml:space="preserve"> și</w:t>
      </w:r>
      <w:r w:rsidR="00055E4B" w:rsidRPr="00851AE1">
        <w:rPr>
          <w:rFonts w:ascii="Trebuchet MS" w:hAnsi="Trebuchet MS" w:cs="Open Sans"/>
          <w:lang w:val="ro-RO"/>
        </w:rPr>
        <w:t xml:space="preserve"> </w:t>
      </w:r>
      <w:r w:rsidR="009C06CF">
        <w:rPr>
          <w:rFonts w:ascii="Trebuchet MS" w:hAnsi="Trebuchet MS" w:cs="Open Sans"/>
          <w:lang w:val="ro-RO"/>
        </w:rPr>
        <w:t xml:space="preserve">care </w:t>
      </w:r>
      <w:r w:rsidR="00055E4B" w:rsidRPr="00851AE1">
        <w:rPr>
          <w:rFonts w:ascii="Trebuchet MS" w:hAnsi="Trebuchet MS" w:cs="Open Sans"/>
          <w:lang w:val="ro-RO"/>
        </w:rPr>
        <w:t>are ca scop promovarea colaborării dintre comunitățile locale din zonele de frontieră</w:t>
      </w:r>
      <w:r w:rsidR="00055E4B">
        <w:rPr>
          <w:rFonts w:ascii="Trebuchet MS" w:hAnsi="Trebuchet MS" w:cs="Open Sans"/>
          <w:lang w:val="ro-RO"/>
        </w:rPr>
        <w:t>.</w:t>
      </w:r>
    </w:p>
    <w:p w14:paraId="44A6AB45" w14:textId="757F70C7" w:rsidR="00F62CDC" w:rsidRPr="00AE524B" w:rsidRDefault="00AE524B" w:rsidP="00AE524B">
      <w:pPr>
        <w:spacing w:before="120"/>
        <w:jc w:val="both"/>
        <w:rPr>
          <w:rFonts w:cs="Calibri"/>
          <w:bCs/>
          <w:lang w:val="en-US"/>
        </w:rPr>
      </w:pPr>
      <w:r>
        <w:rPr>
          <w:rFonts w:ascii="Trebuchet MS" w:hAnsi="Trebuchet MS" w:cs="Open Sans"/>
          <w:b/>
          <w:lang w:val="ro-RO"/>
        </w:rPr>
        <w:t>Astfel, l</w:t>
      </w:r>
      <w:r w:rsidR="00055E4B">
        <w:rPr>
          <w:rFonts w:ascii="Trebuchet MS" w:hAnsi="Trebuchet MS" w:cs="Open Sans"/>
          <w:b/>
          <w:lang w:val="ro-RO"/>
        </w:rPr>
        <w:t>uni, 26 septembrie 2022</w:t>
      </w:r>
      <w:r w:rsidR="009E1C90">
        <w:rPr>
          <w:rFonts w:ascii="Trebuchet MS" w:hAnsi="Trebuchet MS" w:cs="Open Sans"/>
          <w:b/>
          <w:lang w:val="ro-RO"/>
        </w:rPr>
        <w:t>,</w:t>
      </w:r>
      <w:r w:rsidR="00567B8C" w:rsidRPr="00851AE1">
        <w:rPr>
          <w:rFonts w:ascii="Trebuchet MS" w:hAnsi="Trebuchet MS" w:cs="Open Sans"/>
          <w:b/>
          <w:lang w:val="ro-RO"/>
        </w:rPr>
        <w:t xml:space="preserve"> </w:t>
      </w:r>
      <w:r w:rsidR="00E806E1">
        <w:rPr>
          <w:rFonts w:ascii="Trebuchet MS" w:hAnsi="Trebuchet MS" w:cs="Open Sans"/>
          <w:lang w:val="ro-RO"/>
        </w:rPr>
        <w:t xml:space="preserve">la Zrenjanin </w:t>
      </w:r>
      <w:r>
        <w:rPr>
          <w:rFonts w:ascii="Trebuchet MS" w:hAnsi="Trebuchet MS" w:cs="Open Sans"/>
          <w:lang w:val="ro-RO"/>
        </w:rPr>
        <w:t>(</w:t>
      </w:r>
      <w:r w:rsidR="00E806E1">
        <w:rPr>
          <w:rFonts w:ascii="Trebuchet MS" w:hAnsi="Trebuchet MS" w:cs="Open Sans"/>
          <w:lang w:val="ro-RO"/>
        </w:rPr>
        <w:t>Serbia</w:t>
      </w:r>
      <w:r>
        <w:rPr>
          <w:rFonts w:ascii="Trebuchet MS" w:hAnsi="Trebuchet MS" w:cs="Open Sans"/>
          <w:lang w:val="ro-RO"/>
        </w:rPr>
        <w:t>)</w:t>
      </w:r>
      <w:r w:rsidR="00F846D1">
        <w:rPr>
          <w:rFonts w:ascii="Trebuchet MS" w:hAnsi="Trebuchet MS" w:cs="Open Sans"/>
          <w:lang w:val="ro-RO"/>
        </w:rPr>
        <w:t xml:space="preserve">, </w:t>
      </w:r>
      <w:r w:rsidR="00F846D1" w:rsidRPr="00F846D1">
        <w:rPr>
          <w:rFonts w:ascii="Trebuchet MS" w:hAnsi="Trebuchet MS" w:cs="Open Sans"/>
          <w:lang w:val="ro-RO"/>
        </w:rPr>
        <w:t>Autoritate</w:t>
      </w:r>
      <w:r w:rsidR="00F846D1">
        <w:rPr>
          <w:rFonts w:ascii="Trebuchet MS" w:hAnsi="Trebuchet MS" w:cs="Open Sans"/>
          <w:lang w:val="ro-RO"/>
        </w:rPr>
        <w:t>a Națională din Serbia</w:t>
      </w:r>
      <w:r w:rsidR="00F846D1" w:rsidRPr="00F846D1">
        <w:rPr>
          <w:rFonts w:ascii="Trebuchet MS" w:hAnsi="Trebuchet MS" w:cs="Open Sans"/>
          <w:lang w:val="ro-RO"/>
        </w:rPr>
        <w:t xml:space="preserve">, cu sprijinul Autorității de Management și al Secretariatului Comun </w:t>
      </w:r>
      <w:r w:rsidR="00F846D1">
        <w:rPr>
          <w:rFonts w:ascii="Trebuchet MS" w:hAnsi="Trebuchet MS" w:cs="Open Sans"/>
          <w:lang w:val="ro-RO"/>
        </w:rPr>
        <w:t xml:space="preserve">din cadrul </w:t>
      </w:r>
      <w:r w:rsidR="00F846D1" w:rsidRPr="00F846D1">
        <w:rPr>
          <w:rFonts w:ascii="Trebuchet MS" w:hAnsi="Trebuchet MS" w:cs="Open Sans"/>
          <w:lang w:val="ro-RO"/>
        </w:rPr>
        <w:t>B</w:t>
      </w:r>
      <w:r w:rsidR="00F846D1">
        <w:rPr>
          <w:rFonts w:ascii="Trebuchet MS" w:hAnsi="Trebuchet MS" w:cs="Open Sans"/>
          <w:lang w:val="ro-RO"/>
        </w:rPr>
        <w:t xml:space="preserve">iroului </w:t>
      </w:r>
      <w:r w:rsidR="00F846D1" w:rsidRPr="00F846D1">
        <w:rPr>
          <w:rFonts w:ascii="Trebuchet MS" w:hAnsi="Trebuchet MS" w:cs="Open Sans"/>
          <w:lang w:val="ro-RO"/>
        </w:rPr>
        <w:t>R</w:t>
      </w:r>
      <w:r w:rsidR="00F846D1">
        <w:rPr>
          <w:rFonts w:ascii="Trebuchet MS" w:hAnsi="Trebuchet MS" w:cs="Open Sans"/>
          <w:lang w:val="ro-RO"/>
        </w:rPr>
        <w:t xml:space="preserve">egional pentru </w:t>
      </w:r>
      <w:r w:rsidR="00F846D1" w:rsidRPr="00F846D1">
        <w:rPr>
          <w:rFonts w:ascii="Trebuchet MS" w:hAnsi="Trebuchet MS" w:cs="Open Sans"/>
          <w:lang w:val="ro-RO"/>
        </w:rPr>
        <w:t>C</w:t>
      </w:r>
      <w:r w:rsidR="00F846D1">
        <w:rPr>
          <w:rFonts w:ascii="Trebuchet MS" w:hAnsi="Trebuchet MS" w:cs="Open Sans"/>
          <w:lang w:val="ro-RO"/>
        </w:rPr>
        <w:t xml:space="preserve">ooperare </w:t>
      </w:r>
      <w:r w:rsidR="00F846D1" w:rsidRPr="00F846D1">
        <w:rPr>
          <w:rFonts w:ascii="Trebuchet MS" w:hAnsi="Trebuchet MS" w:cs="Open Sans"/>
          <w:lang w:val="ro-RO"/>
        </w:rPr>
        <w:t>T</w:t>
      </w:r>
      <w:r w:rsidR="00F846D1">
        <w:rPr>
          <w:rFonts w:ascii="Trebuchet MS" w:hAnsi="Trebuchet MS" w:cs="Open Sans"/>
          <w:lang w:val="ro-RO"/>
        </w:rPr>
        <w:t>ransfrontalieră</w:t>
      </w:r>
      <w:r w:rsidR="00F846D1" w:rsidRPr="00F846D1">
        <w:rPr>
          <w:rFonts w:ascii="Trebuchet MS" w:hAnsi="Trebuchet MS" w:cs="Open Sans"/>
          <w:lang w:val="ro-RO"/>
        </w:rPr>
        <w:t xml:space="preserve"> Timișoara</w:t>
      </w:r>
      <w:r w:rsidR="00CF71A2">
        <w:rPr>
          <w:rFonts w:ascii="Trebuchet MS" w:hAnsi="Trebuchet MS" w:cs="Open Sans"/>
          <w:lang w:val="ro-RO"/>
        </w:rPr>
        <w:t xml:space="preserve"> </w:t>
      </w:r>
      <w:r w:rsidR="00F846D1">
        <w:rPr>
          <w:rFonts w:ascii="Trebuchet MS" w:hAnsi="Trebuchet MS" w:cs="Open Sans"/>
          <w:lang w:val="ro-RO"/>
        </w:rPr>
        <w:t>pentru Programul Interreg</w:t>
      </w:r>
      <w:r w:rsidR="00F62CDC">
        <w:rPr>
          <w:rFonts w:ascii="Trebuchet MS" w:hAnsi="Trebuchet MS" w:cs="Open Sans"/>
          <w:lang w:val="ro-RO"/>
        </w:rPr>
        <w:t xml:space="preserve"> IPA Rom</w:t>
      </w:r>
      <w:r w:rsidR="009E1C90">
        <w:rPr>
          <w:rFonts w:ascii="Trebuchet MS" w:hAnsi="Trebuchet MS" w:cs="Open Sans"/>
          <w:lang w:val="ro-RO"/>
        </w:rPr>
        <w:t xml:space="preserve">ânia-Serbia, </w:t>
      </w:r>
      <w:r w:rsidR="00F62CDC">
        <w:rPr>
          <w:rFonts w:ascii="Trebuchet MS" w:hAnsi="Trebuchet MS" w:cs="Open Sans"/>
          <w:lang w:val="ro-RO"/>
        </w:rPr>
        <w:t>a</w:t>
      </w:r>
      <w:r w:rsidR="00D41D83">
        <w:rPr>
          <w:rFonts w:ascii="Trebuchet MS" w:hAnsi="Trebuchet MS" w:cs="Open Sans"/>
          <w:lang w:val="ro-RO"/>
        </w:rPr>
        <w:t>u</w:t>
      </w:r>
      <w:r w:rsidR="00F62CDC">
        <w:rPr>
          <w:rFonts w:ascii="Trebuchet MS" w:hAnsi="Trebuchet MS" w:cs="Open Sans"/>
          <w:lang w:val="ro-RO"/>
        </w:rPr>
        <w:t xml:space="preserve"> celebra</w:t>
      </w:r>
      <w:r w:rsidR="009E1C90">
        <w:rPr>
          <w:rFonts w:ascii="Trebuchet MS" w:hAnsi="Trebuchet MS" w:cs="Open Sans"/>
          <w:lang w:val="ro-RO"/>
        </w:rPr>
        <w:t>t</w:t>
      </w:r>
      <w:r w:rsidR="00F62CDC">
        <w:rPr>
          <w:rFonts w:ascii="Trebuchet MS" w:hAnsi="Trebuchet MS" w:cs="Open Sans"/>
          <w:lang w:val="ro-RO"/>
        </w:rPr>
        <w:t xml:space="preserve"> Ziua Cooperării Europene prin organizarea</w:t>
      </w:r>
      <w:r w:rsidR="00F62CDC" w:rsidRPr="00F62CDC">
        <w:rPr>
          <w:rFonts w:ascii="Trebuchet MS" w:hAnsi="Trebuchet MS" w:cs="Open Sans"/>
          <w:lang w:val="ro-RO"/>
        </w:rPr>
        <w:t xml:space="preserve"> unui festival de film </w:t>
      </w:r>
      <w:r>
        <w:rPr>
          <w:rFonts w:ascii="Trebuchet MS" w:hAnsi="Trebuchet MS" w:cs="Open Sans"/>
          <w:lang w:val="ro-RO"/>
        </w:rPr>
        <w:t xml:space="preserve">în cadrul căruia au fost prezentate filmele </w:t>
      </w:r>
      <w:r>
        <w:rPr>
          <w:rFonts w:cs="Calibri"/>
          <w:bCs/>
          <w:lang w:val="en-US"/>
        </w:rPr>
        <w:t>”</w:t>
      </w:r>
      <w:r w:rsidR="00F62CDC" w:rsidRPr="00AE524B">
        <w:rPr>
          <w:rFonts w:ascii="Trebuchet MS" w:hAnsi="Trebuchet MS" w:cs="Open Sans"/>
          <w:lang w:val="ro-RO"/>
        </w:rPr>
        <w:t>Casa cu păpuși</w:t>
      </w:r>
      <w:r>
        <w:rPr>
          <w:rFonts w:ascii="Trebuchet MS" w:hAnsi="Trebuchet MS" w:cs="Open Sans"/>
          <w:lang w:val="ro-RO"/>
        </w:rPr>
        <w:t>”</w:t>
      </w:r>
      <w:r w:rsidR="00F62CDC" w:rsidRPr="00AE524B">
        <w:rPr>
          <w:rFonts w:ascii="Trebuchet MS" w:hAnsi="Trebuchet MS" w:cs="Open Sans"/>
          <w:lang w:val="ro-RO"/>
        </w:rPr>
        <w:t xml:space="preserve"> (regizor Tudor Platon, 2020)</w:t>
      </w:r>
      <w:r>
        <w:rPr>
          <w:rFonts w:ascii="Trebuchet MS" w:hAnsi="Trebuchet MS" w:cs="Open Sans"/>
          <w:lang w:val="ro-RO"/>
        </w:rPr>
        <w:t xml:space="preserve"> și </w:t>
      </w:r>
      <w:r>
        <w:rPr>
          <w:rFonts w:cs="Calibri"/>
          <w:bCs/>
          <w:lang w:val="en-US"/>
        </w:rPr>
        <w:t>”</w:t>
      </w:r>
      <w:r w:rsidR="00F62CDC" w:rsidRPr="00AE524B">
        <w:rPr>
          <w:rFonts w:ascii="Trebuchet MS" w:hAnsi="Trebuchet MS" w:cs="Open Sans"/>
          <w:lang w:val="ro-RO"/>
        </w:rPr>
        <w:t>Grey-Scale in color</w:t>
      </w:r>
      <w:r>
        <w:rPr>
          <w:rFonts w:ascii="Trebuchet MS" w:hAnsi="Trebuchet MS" w:cs="Open Sans"/>
          <w:lang w:val="ro-RO"/>
        </w:rPr>
        <w:t>”</w:t>
      </w:r>
      <w:r w:rsidR="00F62CDC" w:rsidRPr="00AE524B">
        <w:rPr>
          <w:rFonts w:ascii="Trebuchet MS" w:hAnsi="Trebuchet MS" w:cs="Open Sans"/>
          <w:lang w:val="ro-RO"/>
        </w:rPr>
        <w:t xml:space="preserve"> (regizor Filip Martinović, 2021)</w:t>
      </w:r>
      <w:r w:rsidR="00F25AF8" w:rsidRPr="00AE524B">
        <w:rPr>
          <w:rFonts w:ascii="Trebuchet MS" w:hAnsi="Trebuchet MS" w:cs="Open Sans"/>
          <w:lang w:val="ro-RO"/>
        </w:rPr>
        <w:t>.</w:t>
      </w:r>
    </w:p>
    <w:p w14:paraId="49055F1E" w14:textId="77777777" w:rsidR="00DD6D3E" w:rsidRPr="00851AE1" w:rsidRDefault="00DD6D3E" w:rsidP="00DD6D3E">
      <w:pPr>
        <w:spacing w:after="0"/>
        <w:jc w:val="both"/>
        <w:rPr>
          <w:rFonts w:ascii="Trebuchet MS" w:hAnsi="Trebuchet MS" w:cs="Open Sans"/>
          <w:lang w:val="ro-RO"/>
        </w:rPr>
      </w:pPr>
      <w:r w:rsidRPr="00851AE1">
        <w:rPr>
          <w:rFonts w:ascii="Trebuchet MS" w:hAnsi="Trebuchet MS" w:cs="Open Sans"/>
          <w:lang w:val="ro-RO"/>
        </w:rPr>
        <w:t>Mai multe detalii despre eveniment</w:t>
      </w:r>
      <w:r w:rsidR="00EA7C12">
        <w:rPr>
          <w:rFonts w:ascii="Trebuchet MS" w:hAnsi="Trebuchet MS" w:cs="Open Sans"/>
          <w:lang w:val="ro-RO"/>
        </w:rPr>
        <w:t>ul</w:t>
      </w:r>
      <w:r w:rsidRPr="00851AE1">
        <w:rPr>
          <w:rFonts w:ascii="Trebuchet MS" w:hAnsi="Trebuchet MS" w:cs="Open Sans"/>
          <w:lang w:val="ro-RO"/>
        </w:rPr>
        <w:t xml:space="preserve"> la nivel european pot fi accesate </w:t>
      </w:r>
      <w:r w:rsidR="00F62CDC">
        <w:rPr>
          <w:rFonts w:ascii="Trebuchet MS" w:hAnsi="Trebuchet MS" w:cs="Open Sans"/>
          <w:lang w:val="ro-RO"/>
        </w:rPr>
        <w:t>la adresa de web</w:t>
      </w:r>
      <w:r w:rsidR="00F62CDC">
        <w:rPr>
          <w:rFonts w:ascii="Trebuchet MS" w:hAnsi="Trebuchet MS" w:cs="Open Sans"/>
          <w:lang w:val="en-US"/>
        </w:rPr>
        <w:t>:</w:t>
      </w:r>
      <w:r w:rsidRPr="00851AE1">
        <w:rPr>
          <w:rFonts w:ascii="Trebuchet MS" w:hAnsi="Trebuchet MS" w:cs="Open Sans"/>
          <w:lang w:val="ro-RO"/>
        </w:rPr>
        <w:t xml:space="preserve"> </w:t>
      </w:r>
      <w:hyperlink r:id="rId8" w:history="1">
        <w:r w:rsidRPr="00851AE1">
          <w:rPr>
            <w:rStyle w:val="Hyperlink"/>
            <w:rFonts w:ascii="Trebuchet MS" w:hAnsi="Trebuchet MS" w:cs="Open Sans"/>
            <w:lang w:val="ro-RO"/>
          </w:rPr>
          <w:t>http://www.ecday.eu/</w:t>
        </w:r>
      </w:hyperlink>
      <w:r w:rsidRPr="00851AE1">
        <w:rPr>
          <w:rFonts w:ascii="Trebuchet MS" w:hAnsi="Trebuchet MS" w:cs="Open Sans"/>
          <w:lang w:val="ro-RO"/>
        </w:rPr>
        <w:t>. Mai multe informații d</w:t>
      </w:r>
      <w:r w:rsidR="00F62CDC">
        <w:rPr>
          <w:rFonts w:ascii="Trebuchet MS" w:hAnsi="Trebuchet MS" w:cs="Open Sans"/>
          <w:lang w:val="ro-RO"/>
        </w:rPr>
        <w:t>espre Programul Interreg-</w:t>
      </w:r>
      <w:r w:rsidRPr="00851AE1">
        <w:rPr>
          <w:rFonts w:ascii="Trebuchet MS" w:hAnsi="Trebuchet MS" w:cs="Open Sans"/>
          <w:lang w:val="ro-RO"/>
        </w:rPr>
        <w:t xml:space="preserve">IPA de Cooperare Transfrontalieră România - Serbia </w:t>
      </w:r>
      <w:r w:rsidR="00F62CDC">
        <w:rPr>
          <w:rFonts w:ascii="Trebuchet MS" w:hAnsi="Trebuchet MS" w:cs="Open Sans"/>
          <w:lang w:val="ro-RO"/>
        </w:rPr>
        <w:t>(2014-2020) și Programul Interreg IPA România-Serbia (2021-2027) pot fi accesate la pagina web a programului</w:t>
      </w:r>
      <w:r w:rsidR="00322D58">
        <w:rPr>
          <w:rFonts w:ascii="Trebuchet MS" w:hAnsi="Trebuchet MS" w:cs="Open Sans"/>
          <w:lang w:val="ro-RO"/>
        </w:rPr>
        <w:t>:</w:t>
      </w:r>
      <w:r w:rsidRPr="00851AE1">
        <w:rPr>
          <w:rFonts w:ascii="Trebuchet MS" w:hAnsi="Trebuchet MS" w:cs="Open Sans"/>
          <w:lang w:val="ro-RO"/>
        </w:rPr>
        <w:t xml:space="preserve"> </w:t>
      </w:r>
      <w:hyperlink r:id="rId9" w:history="1">
        <w:r w:rsidRPr="00851AE1">
          <w:rPr>
            <w:rStyle w:val="Hyperlink"/>
            <w:rFonts w:ascii="Trebuchet MS" w:hAnsi="Trebuchet MS" w:cs="Open Sans"/>
            <w:lang w:val="ro-RO"/>
          </w:rPr>
          <w:t>www.romania-serbia.net</w:t>
        </w:r>
      </w:hyperlink>
      <w:r w:rsidRPr="00851AE1">
        <w:rPr>
          <w:rFonts w:ascii="Trebuchet MS" w:hAnsi="Trebuchet MS" w:cs="Open Sans"/>
          <w:lang w:val="ro-RO"/>
        </w:rPr>
        <w:t xml:space="preserve"> </w:t>
      </w:r>
    </w:p>
    <w:p w14:paraId="6E1ECEB3" w14:textId="77777777" w:rsidR="00DD6D3E" w:rsidRDefault="00DD6D3E" w:rsidP="00DD6D3E">
      <w:pPr>
        <w:spacing w:after="0"/>
        <w:jc w:val="both"/>
        <w:rPr>
          <w:rFonts w:ascii="Open Sans" w:hAnsi="Open Sans" w:cs="Open Sans"/>
          <w:sz w:val="20"/>
          <w:szCs w:val="20"/>
          <w:lang w:val="ro-RO"/>
        </w:rPr>
      </w:pPr>
    </w:p>
    <w:p w14:paraId="2EEC89D6" w14:textId="77777777" w:rsidR="00845863" w:rsidRDefault="00845863" w:rsidP="00845863">
      <w:pPr>
        <w:spacing w:after="0"/>
        <w:jc w:val="center"/>
        <w:rPr>
          <w:rFonts w:ascii="Open Sans" w:hAnsi="Open Sans" w:cs="Open Sans"/>
          <w:sz w:val="20"/>
          <w:szCs w:val="20"/>
          <w:lang w:val="ro-RO"/>
        </w:rPr>
      </w:pPr>
      <w:r>
        <w:rPr>
          <w:rFonts w:ascii="Open Sans" w:hAnsi="Open Sans" w:cs="Open Sans"/>
          <w:sz w:val="20"/>
          <w:szCs w:val="20"/>
          <w:lang w:val="ro-RO"/>
        </w:rPr>
        <w:t>***</w:t>
      </w:r>
    </w:p>
    <w:p w14:paraId="4370A44B" w14:textId="77777777" w:rsidR="001F1A34" w:rsidRDefault="001F1A34" w:rsidP="00A8173A">
      <w:pPr>
        <w:jc w:val="both"/>
        <w:rPr>
          <w:rFonts w:ascii="Trebuchet MS" w:hAnsi="Trebuchet MS" w:cs="Open Sans"/>
          <w:noProof/>
          <w:lang w:val="ro-RO" w:eastAsia="ro-RO"/>
        </w:rPr>
      </w:pPr>
      <w:r w:rsidRPr="001F1A34">
        <w:rPr>
          <w:rFonts w:ascii="Trebuchet MS" w:hAnsi="Trebuchet MS" w:cs="Open Sans"/>
          <w:noProof/>
          <w:lang w:val="ro-RO" w:eastAsia="ro-RO"/>
        </w:rPr>
        <w:t>În perioada 2021-2027, Ministerul Dezvoltării, Lucrărilor Publice și Administrației este Autoritate de Management pentru Programul Interreg IPA România-Serbia 2021-2027, care va avea un buget total de 87.725.681 de euro și va finanța proiecte privind protecția mediului și adaptarea la schimbările climatice, sănătate și educație, turism și cultură, respectiv managementul frontierei.</w:t>
      </w:r>
    </w:p>
    <w:p w14:paraId="535BAB02" w14:textId="77777777" w:rsidR="00A8173A" w:rsidRPr="00A8173A" w:rsidRDefault="00A8173A" w:rsidP="00A8173A">
      <w:pPr>
        <w:jc w:val="both"/>
        <w:rPr>
          <w:rFonts w:ascii="Trebuchet MS" w:hAnsi="Trebuchet MS" w:cs="Open Sans"/>
          <w:noProof/>
          <w:lang w:val="ro-RO" w:eastAsia="ro-RO"/>
        </w:rPr>
      </w:pPr>
      <w:r w:rsidRPr="00A8173A">
        <w:rPr>
          <w:rFonts w:ascii="Trebuchet MS" w:hAnsi="Trebuchet MS" w:cs="Open Sans"/>
          <w:noProof/>
          <w:lang w:val="ro-RO" w:eastAsia="ro-RO"/>
        </w:rPr>
        <w:t>De asemenea, în cadrul primei întâlniri a Comitetului de Monitorizare, ce a avut loc în data de 19 septembrie 2022, la Veliko Gradiște (Serbia), au fost aprobate toate documentele necesare pentru lansarea primului apel pentru propuneri de proiecte, în valoare de aproximativ 26 de milioane de euro (fonduri IPA).</w:t>
      </w:r>
    </w:p>
    <w:p w14:paraId="7EBC5CCA" w14:textId="77777777" w:rsidR="001F1A34" w:rsidRPr="001F1A34" w:rsidRDefault="001F1A34" w:rsidP="00A8173A">
      <w:pPr>
        <w:jc w:val="both"/>
        <w:rPr>
          <w:rFonts w:ascii="Trebuchet MS" w:hAnsi="Trebuchet MS" w:cs="Open Sans"/>
          <w:noProof/>
          <w:lang w:val="ro-RO" w:eastAsia="ro-RO"/>
        </w:rPr>
      </w:pPr>
      <w:r w:rsidRPr="001F1A34">
        <w:rPr>
          <w:rFonts w:ascii="Trebuchet MS" w:hAnsi="Trebuchet MS" w:cs="Open Sans"/>
          <w:noProof/>
          <w:lang w:val="ro-RO" w:eastAsia="ro-RO"/>
        </w:rPr>
        <w:t>Finanțarea pentru aceste priorități va fi de 85% din Instrumentul de Asistență pentru Preaderare (IPA III), 13% va fi cofinanțarea națională, asigurată de către statul român, iar contribuția proprie va fi de 2% pentru beneficiarii români. Beneficiarii sârbi vor asigura cofinanțarea de 15% integral din contribuția proprie.</w:t>
      </w:r>
    </w:p>
    <w:p w14:paraId="1B40B542" w14:textId="77777777" w:rsidR="001F1A34" w:rsidRPr="001F1A34" w:rsidRDefault="001F1A34" w:rsidP="00A8173A">
      <w:pPr>
        <w:jc w:val="both"/>
        <w:rPr>
          <w:rFonts w:ascii="Trebuchet MS" w:hAnsi="Trebuchet MS" w:cs="Open Sans"/>
          <w:noProof/>
          <w:lang w:val="ro-RO" w:eastAsia="ro-RO"/>
        </w:rPr>
      </w:pPr>
      <w:r w:rsidRPr="001F1A34">
        <w:rPr>
          <w:rFonts w:ascii="Trebuchet MS" w:hAnsi="Trebuchet MS" w:cs="Open Sans"/>
          <w:noProof/>
          <w:lang w:val="ro-RO" w:eastAsia="ro-RO"/>
        </w:rPr>
        <w:t>În aria eligibilă a Programului sunt cuprinse trei judeţe din România (Timiș, Caraș-Severin și Mehedinţi), precum şi șase districte din Serbia (Severno Banatski, Srednje Banatski, Južno Banatski, Braničevski, Borski și Podunavski).</w:t>
      </w:r>
    </w:p>
    <w:p w14:paraId="1C7672D4" w14:textId="77777777" w:rsidR="00845863" w:rsidRPr="001F1A34" w:rsidRDefault="00845863" w:rsidP="00DD6D3E">
      <w:pPr>
        <w:spacing w:after="0"/>
        <w:jc w:val="both"/>
        <w:rPr>
          <w:rFonts w:ascii="Trebuchet MS" w:hAnsi="Trebuchet MS" w:cs="Open Sans"/>
          <w:sz w:val="20"/>
          <w:szCs w:val="20"/>
          <w:lang w:val="ro-RO"/>
        </w:rPr>
      </w:pPr>
    </w:p>
    <w:sectPr w:rsidR="00845863" w:rsidRPr="001F1A34" w:rsidSect="00CF71A2">
      <w:headerReference w:type="default" r:id="rId10"/>
      <w:footerReference w:type="default" r:id="rId11"/>
      <w:pgSz w:w="11906" w:h="16838" w:code="9"/>
      <w:pgMar w:top="1701" w:right="1191" w:bottom="158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10C4" w14:textId="77777777" w:rsidR="004D3DD2" w:rsidRDefault="004D3DD2" w:rsidP="00521645">
      <w:pPr>
        <w:spacing w:after="0" w:line="240" w:lineRule="auto"/>
      </w:pPr>
      <w:r>
        <w:separator/>
      </w:r>
    </w:p>
  </w:endnote>
  <w:endnote w:type="continuationSeparator" w:id="0">
    <w:p w14:paraId="5045DCCC" w14:textId="77777777" w:rsidR="004D3DD2" w:rsidRDefault="004D3DD2"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760E" w14:textId="6BF247AF" w:rsidR="00F846D1" w:rsidRDefault="00CF71A2">
    <w:pPr>
      <w:pStyle w:val="Footer"/>
    </w:pPr>
    <w:r>
      <w:rPr>
        <w:noProof/>
        <w:lang w:val="en-US"/>
      </w:rPr>
      <mc:AlternateContent>
        <mc:Choice Requires="wps">
          <w:drawing>
            <wp:anchor distT="0" distB="0" distL="114300" distR="114300" simplePos="0" relativeHeight="251664384" behindDoc="0" locked="0" layoutInCell="1" allowOverlap="1" wp14:anchorId="58B2A0C0" wp14:editId="691D1022">
              <wp:simplePos x="0" y="0"/>
              <wp:positionH relativeFrom="column">
                <wp:posOffset>68580</wp:posOffset>
              </wp:positionH>
              <wp:positionV relativeFrom="paragraph">
                <wp:posOffset>-340360</wp:posOffset>
              </wp:positionV>
              <wp:extent cx="56470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914400"/>
                      </a:xfrm>
                      <a:prstGeom prst="rect">
                        <a:avLst/>
                      </a:prstGeom>
                      <a:noFill/>
                      <a:ln w="9525">
                        <a:noFill/>
                        <a:miter lim="800000"/>
                        <a:headEnd/>
                        <a:tailEnd/>
                      </a:ln>
                    </wps:spPr>
                    <wps:txbx>
                      <w:txbxContent>
                        <w:p w14:paraId="675939EE" w14:textId="77777777" w:rsidR="00CF71A2" w:rsidRDefault="00CF71A2" w:rsidP="00CF71A2">
                          <w:pPr>
                            <w:pStyle w:val="Footer"/>
                            <w:jc w:val="center"/>
                            <w:rPr>
                              <w:rFonts w:ascii="Trebuchet MS" w:hAnsi="Trebuchet MS"/>
                              <w:sz w:val="18"/>
                              <w:szCs w:val="18"/>
                            </w:rPr>
                          </w:pPr>
                          <w:r w:rsidRPr="00DD63A9">
                            <w:rPr>
                              <w:rFonts w:ascii="Trebuchet MS" w:hAnsi="Trebuchet MS"/>
                              <w:noProof/>
                              <w:sz w:val="18"/>
                              <w:szCs w:val="18"/>
                              <w:lang w:val="es-ES" w:eastAsia="es-ES"/>
                            </w:rPr>
                            <w:drawing>
                              <wp:inline distT="0" distB="0" distL="0" distR="0" wp14:anchorId="4CF851C5" wp14:editId="6D65CA4E">
                                <wp:extent cx="206733" cy="208901"/>
                                <wp:effectExtent l="0" t="0" r="3175" b="127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34" cy="210115"/>
                                        </a:xfrm>
                                        <a:prstGeom prst="rect">
                                          <a:avLst/>
                                        </a:prstGeom>
                                      </pic:spPr>
                                    </pic:pic>
                                  </a:graphicData>
                                </a:graphic>
                              </wp:inline>
                            </w:drawing>
                          </w:r>
                          <w:r>
                            <w:rPr>
                              <w:rFonts w:ascii="Trebuchet MS" w:hAnsi="Trebuchet MS"/>
                              <w:sz w:val="18"/>
                              <w:szCs w:val="18"/>
                            </w:rPr>
                            <w:t xml:space="preserve"> </w:t>
                          </w:r>
                          <w:r w:rsidRPr="00DD63A9">
                            <w:rPr>
                              <w:rFonts w:ascii="Trebuchet MS" w:hAnsi="Trebuchet MS"/>
                              <w:sz w:val="18"/>
                              <w:szCs w:val="18"/>
                            </w:rPr>
                            <w:t>facebook.com/</w:t>
                          </w:r>
                          <w:r>
                            <w:rPr>
                              <w:rFonts w:ascii="Trebuchet MS" w:hAnsi="Trebuchet MS"/>
                              <w:sz w:val="18"/>
                              <w:szCs w:val="18"/>
                            </w:rPr>
                            <w:t>european</w:t>
                          </w:r>
                          <w:r w:rsidRPr="00DD63A9">
                            <w:rPr>
                              <w:rFonts w:ascii="Trebuchet MS" w:hAnsi="Trebuchet MS"/>
                              <w:sz w:val="18"/>
                              <w:szCs w:val="18"/>
                            </w:rPr>
                            <w:t xml:space="preserve">cooperationday  </w:t>
                          </w:r>
                          <w:r w:rsidRPr="00DD63A9">
                            <w:rPr>
                              <w:rFonts w:ascii="Trebuchet MS" w:hAnsi="Trebuchet MS"/>
                              <w:noProof/>
                              <w:sz w:val="18"/>
                              <w:szCs w:val="18"/>
                              <w:lang w:val="es-ES" w:eastAsia="es-ES"/>
                            </w:rPr>
                            <w:drawing>
                              <wp:inline distT="0" distB="0" distL="0" distR="0" wp14:anchorId="750F0712" wp14:editId="5C8F3DBD">
                                <wp:extent cx="196034" cy="202203"/>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73" cy="203378"/>
                                        </a:xfrm>
                                        <a:prstGeom prst="rect">
                                          <a:avLst/>
                                        </a:prstGeom>
                                      </pic:spPr>
                                    </pic:pic>
                                  </a:graphicData>
                                </a:graphic>
                              </wp:inline>
                            </w:drawing>
                          </w:r>
                          <w:r w:rsidRPr="00DD63A9">
                            <w:rPr>
                              <w:rFonts w:ascii="Trebuchet MS" w:hAnsi="Trebuchet MS"/>
                              <w:sz w:val="18"/>
                              <w:szCs w:val="18"/>
                            </w:rPr>
                            <w:t xml:space="preserve"> twitter.com/cooperationday  </w:t>
                          </w:r>
                        </w:p>
                        <w:p w14:paraId="651059E4" w14:textId="77777777" w:rsidR="00CF71A2" w:rsidRDefault="00CF71A2" w:rsidP="00CF71A2">
                          <w:pPr>
                            <w:pStyle w:val="Footer"/>
                            <w:jc w:val="center"/>
                            <w:rPr>
                              <w:rFonts w:ascii="Trebuchet MS" w:hAnsi="Trebuchet MS"/>
                              <w:sz w:val="18"/>
                              <w:szCs w:val="18"/>
                            </w:rPr>
                          </w:pPr>
                        </w:p>
                        <w:p w14:paraId="3F557863" w14:textId="77777777" w:rsidR="00CF71A2" w:rsidRPr="00DD63A9" w:rsidRDefault="00CF71A2" w:rsidP="00CF71A2">
                          <w:pPr>
                            <w:pStyle w:val="Footer"/>
                            <w:jc w:val="center"/>
                            <w:rPr>
                              <w:rFonts w:ascii="Trebuchet MS" w:hAnsi="Trebuchet MS"/>
                              <w:sz w:val="18"/>
                              <w:szCs w:val="18"/>
                            </w:rPr>
                          </w:pPr>
                          <w:r w:rsidRPr="00DD63A9">
                            <w:rPr>
                              <w:rFonts w:ascii="Trebuchet MS" w:hAnsi="Trebuchet MS"/>
                              <w:noProof/>
                              <w:sz w:val="18"/>
                              <w:szCs w:val="18"/>
                              <w:lang w:val="es-ES" w:eastAsia="es-ES"/>
                            </w:rPr>
                            <w:drawing>
                              <wp:inline distT="0" distB="0" distL="0" distR="0" wp14:anchorId="7E4073C4" wp14:editId="09A62CEE">
                                <wp:extent cx="214686" cy="216938"/>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5933" cy="218198"/>
                                        </a:xfrm>
                                        <a:prstGeom prst="rect">
                                          <a:avLst/>
                                        </a:prstGeom>
                                      </pic:spPr>
                                    </pic:pic>
                                  </a:graphicData>
                                </a:graphic>
                              </wp:inline>
                            </w:drawing>
                          </w:r>
                          <w:r w:rsidRPr="00DD63A9">
                            <w:rPr>
                              <w:rFonts w:ascii="Trebuchet MS" w:hAnsi="Trebuchet MS"/>
                              <w:sz w:val="18"/>
                              <w:szCs w:val="18"/>
                            </w:rPr>
                            <w:t xml:space="preserve"> youtube.com/cooperationday</w:t>
                          </w:r>
                          <w:r>
                            <w:rPr>
                              <w:rFonts w:ascii="Trebuchet MS" w:hAnsi="Trebuchet MS"/>
                              <w:sz w:val="18"/>
                              <w:szCs w:val="18"/>
                            </w:rPr>
                            <w:t xml:space="preserve">   </w:t>
                          </w:r>
                          <w:r>
                            <w:rPr>
                              <w:rFonts w:ascii="Trebuchet MS" w:hAnsi="Trebuchet MS"/>
                              <w:noProof/>
                              <w:sz w:val="18"/>
                              <w:szCs w:val="18"/>
                              <w:lang w:val="es-ES" w:eastAsia="es-ES"/>
                            </w:rPr>
                            <w:drawing>
                              <wp:inline distT="0" distB="0" distL="0" distR="0" wp14:anchorId="47164A5A" wp14:editId="3D2F38C2">
                                <wp:extent cx="196402" cy="196402"/>
                                <wp:effectExtent l="0" t="0" r="6985" b="698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glyph-1.jpg"/>
                                        <pic:cNvPicPr/>
                                      </pic:nvPicPr>
                                      <pic:blipFill>
                                        <a:blip r:embed="rId4">
                                          <a:extLst>
                                            <a:ext uri="{28A0092B-C50C-407E-A947-70E740481C1C}">
                                              <a14:useLocalDpi xmlns:a14="http://schemas.microsoft.com/office/drawing/2010/main" val="0"/>
                                            </a:ext>
                                          </a:extLst>
                                        </a:blip>
                                        <a:stretch>
                                          <a:fillRect/>
                                        </a:stretch>
                                      </pic:blipFill>
                                      <pic:spPr>
                                        <a:xfrm flipV="1">
                                          <a:off x="0" y="0"/>
                                          <a:ext cx="211500" cy="211500"/>
                                        </a:xfrm>
                                        <a:prstGeom prst="rect">
                                          <a:avLst/>
                                        </a:prstGeom>
                                      </pic:spPr>
                                    </pic:pic>
                                  </a:graphicData>
                                </a:graphic>
                              </wp:inline>
                            </w:drawing>
                          </w:r>
                          <w:r>
                            <w:rPr>
                              <w:rFonts w:ascii="Trebuchet MS" w:hAnsi="Trebuchet MS"/>
                              <w:sz w:val="18"/>
                              <w:szCs w:val="18"/>
                            </w:rPr>
                            <w:t xml:space="preserve">  Instagram.com</w:t>
                          </w:r>
                          <w:r w:rsidRPr="00DD63A9">
                            <w:rPr>
                              <w:rFonts w:ascii="Trebuchet MS" w:hAnsi="Trebuchet MS"/>
                              <w:sz w:val="18"/>
                              <w:szCs w:val="18"/>
                            </w:rPr>
                            <w:t>/</w:t>
                          </w:r>
                          <w:r>
                            <w:rPr>
                              <w:rFonts w:ascii="Trebuchet MS" w:hAnsi="Trebuchet MS"/>
                              <w:sz w:val="18"/>
                              <w:szCs w:val="18"/>
                            </w:rPr>
                            <w:t>european</w:t>
                          </w:r>
                          <w:r w:rsidRPr="00DD63A9">
                            <w:rPr>
                              <w:rFonts w:ascii="Trebuchet MS" w:hAnsi="Trebuchet MS"/>
                              <w:sz w:val="18"/>
                              <w:szCs w:val="18"/>
                            </w:rPr>
                            <w:t xml:space="preserve">cooperationday  </w:t>
                          </w:r>
                        </w:p>
                        <w:p w14:paraId="119033B0" w14:textId="77777777" w:rsidR="00F846D1" w:rsidRPr="00E25A5D" w:rsidRDefault="00F846D1" w:rsidP="00B909C2">
                          <w:pPr>
                            <w:spacing w:after="0"/>
                            <w:rPr>
                              <w:rFonts w:ascii="Open Sans" w:hAnsi="Open Sans" w:cs="Open Sans"/>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2A0C0" id="_x0000_t202" coordsize="21600,21600" o:spt="202" path="m,l,21600r21600,l21600,xe">
              <v:stroke joinstyle="miter"/>
              <v:path gradientshapeok="t" o:connecttype="rect"/>
            </v:shapetype>
            <v:shape id="Text Box 2" o:spid="_x0000_s1026" type="#_x0000_t202" style="position:absolute;margin-left:5.4pt;margin-top:-26.8pt;width:444.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" filled="f" stroked="f">
              <v:textbox>
                <w:txbxContent>
                  <w:p w14:paraId="675939EE" w14:textId="77777777" w:rsidR="00CF71A2" w:rsidRDefault="00CF71A2" w:rsidP="00CF71A2">
                    <w:pPr>
                      <w:pStyle w:val="Footer"/>
                      <w:jc w:val="center"/>
                      <w:rPr>
                        <w:rFonts w:ascii="Trebuchet MS" w:hAnsi="Trebuchet MS"/>
                        <w:sz w:val="18"/>
                        <w:szCs w:val="18"/>
                      </w:rPr>
                    </w:pPr>
                    <w:r w:rsidRPr="00DD63A9">
                      <w:rPr>
                        <w:rFonts w:ascii="Trebuchet MS" w:hAnsi="Trebuchet MS"/>
                        <w:noProof/>
                        <w:sz w:val="18"/>
                        <w:szCs w:val="18"/>
                        <w:lang w:val="es-ES" w:eastAsia="es-ES"/>
                      </w:rPr>
                      <w:drawing>
                        <wp:inline distT="0" distB="0" distL="0" distR="0" wp14:anchorId="4CF851C5" wp14:editId="6D65CA4E">
                          <wp:extent cx="206733" cy="208901"/>
                          <wp:effectExtent l="0" t="0" r="3175" b="127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34" cy="210115"/>
                                  </a:xfrm>
                                  <a:prstGeom prst="rect">
                                    <a:avLst/>
                                  </a:prstGeom>
                                </pic:spPr>
                              </pic:pic>
                            </a:graphicData>
                          </a:graphic>
                        </wp:inline>
                      </w:drawing>
                    </w:r>
                    <w:r>
                      <w:rPr>
                        <w:rFonts w:ascii="Trebuchet MS" w:hAnsi="Trebuchet MS"/>
                        <w:sz w:val="18"/>
                        <w:szCs w:val="18"/>
                      </w:rPr>
                      <w:t xml:space="preserve"> </w:t>
                    </w:r>
                    <w:r w:rsidRPr="00DD63A9">
                      <w:rPr>
                        <w:rFonts w:ascii="Trebuchet MS" w:hAnsi="Trebuchet MS"/>
                        <w:sz w:val="18"/>
                        <w:szCs w:val="18"/>
                      </w:rPr>
                      <w:t>facebook.com/</w:t>
                    </w:r>
                    <w:r>
                      <w:rPr>
                        <w:rFonts w:ascii="Trebuchet MS" w:hAnsi="Trebuchet MS"/>
                        <w:sz w:val="18"/>
                        <w:szCs w:val="18"/>
                      </w:rPr>
                      <w:t>european</w:t>
                    </w:r>
                    <w:r w:rsidRPr="00DD63A9">
                      <w:rPr>
                        <w:rFonts w:ascii="Trebuchet MS" w:hAnsi="Trebuchet MS"/>
                        <w:sz w:val="18"/>
                        <w:szCs w:val="18"/>
                      </w:rPr>
                      <w:t xml:space="preserve">cooperationday  </w:t>
                    </w:r>
                    <w:r w:rsidRPr="00DD63A9">
                      <w:rPr>
                        <w:rFonts w:ascii="Trebuchet MS" w:hAnsi="Trebuchet MS"/>
                        <w:noProof/>
                        <w:sz w:val="18"/>
                        <w:szCs w:val="18"/>
                        <w:lang w:val="es-ES" w:eastAsia="es-ES"/>
                      </w:rPr>
                      <w:drawing>
                        <wp:inline distT="0" distB="0" distL="0" distR="0" wp14:anchorId="750F0712" wp14:editId="5C8F3DBD">
                          <wp:extent cx="196034" cy="202203"/>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73" cy="203378"/>
                                  </a:xfrm>
                                  <a:prstGeom prst="rect">
                                    <a:avLst/>
                                  </a:prstGeom>
                                </pic:spPr>
                              </pic:pic>
                            </a:graphicData>
                          </a:graphic>
                        </wp:inline>
                      </w:drawing>
                    </w:r>
                    <w:r w:rsidRPr="00DD63A9">
                      <w:rPr>
                        <w:rFonts w:ascii="Trebuchet MS" w:hAnsi="Trebuchet MS"/>
                        <w:sz w:val="18"/>
                        <w:szCs w:val="18"/>
                      </w:rPr>
                      <w:t xml:space="preserve"> twitter.com/cooperationday  </w:t>
                    </w:r>
                  </w:p>
                  <w:p w14:paraId="651059E4" w14:textId="77777777" w:rsidR="00CF71A2" w:rsidRDefault="00CF71A2" w:rsidP="00CF71A2">
                    <w:pPr>
                      <w:pStyle w:val="Footer"/>
                      <w:jc w:val="center"/>
                      <w:rPr>
                        <w:rFonts w:ascii="Trebuchet MS" w:hAnsi="Trebuchet MS"/>
                        <w:sz w:val="18"/>
                        <w:szCs w:val="18"/>
                      </w:rPr>
                    </w:pPr>
                  </w:p>
                  <w:p w14:paraId="3F557863" w14:textId="77777777" w:rsidR="00CF71A2" w:rsidRPr="00DD63A9" w:rsidRDefault="00CF71A2" w:rsidP="00CF71A2">
                    <w:pPr>
                      <w:pStyle w:val="Footer"/>
                      <w:jc w:val="center"/>
                      <w:rPr>
                        <w:rFonts w:ascii="Trebuchet MS" w:hAnsi="Trebuchet MS"/>
                        <w:sz w:val="18"/>
                        <w:szCs w:val="18"/>
                      </w:rPr>
                    </w:pPr>
                    <w:r w:rsidRPr="00DD63A9">
                      <w:rPr>
                        <w:rFonts w:ascii="Trebuchet MS" w:hAnsi="Trebuchet MS"/>
                        <w:noProof/>
                        <w:sz w:val="18"/>
                        <w:szCs w:val="18"/>
                        <w:lang w:val="es-ES" w:eastAsia="es-ES"/>
                      </w:rPr>
                      <w:drawing>
                        <wp:inline distT="0" distB="0" distL="0" distR="0" wp14:anchorId="7E4073C4" wp14:editId="09A62CEE">
                          <wp:extent cx="214686" cy="216938"/>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5933" cy="218198"/>
                                  </a:xfrm>
                                  <a:prstGeom prst="rect">
                                    <a:avLst/>
                                  </a:prstGeom>
                                </pic:spPr>
                              </pic:pic>
                            </a:graphicData>
                          </a:graphic>
                        </wp:inline>
                      </w:drawing>
                    </w:r>
                    <w:r w:rsidRPr="00DD63A9">
                      <w:rPr>
                        <w:rFonts w:ascii="Trebuchet MS" w:hAnsi="Trebuchet MS"/>
                        <w:sz w:val="18"/>
                        <w:szCs w:val="18"/>
                      </w:rPr>
                      <w:t xml:space="preserve"> youtube.com/cooperationday</w:t>
                    </w:r>
                    <w:r>
                      <w:rPr>
                        <w:rFonts w:ascii="Trebuchet MS" w:hAnsi="Trebuchet MS"/>
                        <w:sz w:val="18"/>
                        <w:szCs w:val="18"/>
                      </w:rPr>
                      <w:t xml:space="preserve">   </w:t>
                    </w:r>
                    <w:r>
                      <w:rPr>
                        <w:rFonts w:ascii="Trebuchet MS" w:hAnsi="Trebuchet MS"/>
                        <w:noProof/>
                        <w:sz w:val="18"/>
                        <w:szCs w:val="18"/>
                        <w:lang w:val="es-ES" w:eastAsia="es-ES"/>
                      </w:rPr>
                      <w:drawing>
                        <wp:inline distT="0" distB="0" distL="0" distR="0" wp14:anchorId="47164A5A" wp14:editId="3D2F38C2">
                          <wp:extent cx="196402" cy="196402"/>
                          <wp:effectExtent l="0" t="0" r="6985" b="698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glyph-1.jpg"/>
                                  <pic:cNvPicPr/>
                                </pic:nvPicPr>
                                <pic:blipFill>
                                  <a:blip r:embed="rId4">
                                    <a:extLst>
                                      <a:ext uri="{28A0092B-C50C-407E-A947-70E740481C1C}">
                                        <a14:useLocalDpi xmlns:a14="http://schemas.microsoft.com/office/drawing/2010/main" val="0"/>
                                      </a:ext>
                                    </a:extLst>
                                  </a:blip>
                                  <a:stretch>
                                    <a:fillRect/>
                                  </a:stretch>
                                </pic:blipFill>
                                <pic:spPr>
                                  <a:xfrm flipV="1">
                                    <a:off x="0" y="0"/>
                                    <a:ext cx="211500" cy="211500"/>
                                  </a:xfrm>
                                  <a:prstGeom prst="rect">
                                    <a:avLst/>
                                  </a:prstGeom>
                                </pic:spPr>
                              </pic:pic>
                            </a:graphicData>
                          </a:graphic>
                        </wp:inline>
                      </w:drawing>
                    </w:r>
                    <w:r>
                      <w:rPr>
                        <w:rFonts w:ascii="Trebuchet MS" w:hAnsi="Trebuchet MS"/>
                        <w:sz w:val="18"/>
                        <w:szCs w:val="18"/>
                      </w:rPr>
                      <w:t xml:space="preserve">  Instagram.com</w:t>
                    </w:r>
                    <w:r w:rsidRPr="00DD63A9">
                      <w:rPr>
                        <w:rFonts w:ascii="Trebuchet MS" w:hAnsi="Trebuchet MS"/>
                        <w:sz w:val="18"/>
                        <w:szCs w:val="18"/>
                      </w:rPr>
                      <w:t>/</w:t>
                    </w:r>
                    <w:r>
                      <w:rPr>
                        <w:rFonts w:ascii="Trebuchet MS" w:hAnsi="Trebuchet MS"/>
                        <w:sz w:val="18"/>
                        <w:szCs w:val="18"/>
                      </w:rPr>
                      <w:t>european</w:t>
                    </w:r>
                    <w:r w:rsidRPr="00DD63A9">
                      <w:rPr>
                        <w:rFonts w:ascii="Trebuchet MS" w:hAnsi="Trebuchet MS"/>
                        <w:sz w:val="18"/>
                        <w:szCs w:val="18"/>
                      </w:rPr>
                      <w:t xml:space="preserve">cooperationday  </w:t>
                    </w:r>
                  </w:p>
                  <w:p w14:paraId="119033B0" w14:textId="77777777" w:rsidR="00F846D1" w:rsidRPr="00E25A5D" w:rsidRDefault="00F846D1" w:rsidP="00B909C2">
                    <w:pPr>
                      <w:spacing w:after="0"/>
                      <w:rPr>
                        <w:rFonts w:ascii="Open Sans" w:hAnsi="Open Sans" w:cs="Open Sans"/>
                        <w:color w:val="7F7F7F" w:themeColor="text1" w:themeTint="80"/>
                        <w:sz w:val="16"/>
                        <w:szCs w:val="16"/>
                      </w:rPr>
                    </w:pPr>
                  </w:p>
                </w:txbxContent>
              </v:textbox>
            </v:shape>
          </w:pict>
        </mc:Fallback>
      </mc:AlternateContent>
    </w:r>
    <w:r w:rsidR="00F846D1">
      <w:rPr>
        <w:noProof/>
        <w:lang w:val="en-US"/>
      </w:rPr>
      <mc:AlternateContent>
        <mc:Choice Requires="wps">
          <w:drawing>
            <wp:anchor distT="0" distB="0" distL="114300" distR="114300" simplePos="0" relativeHeight="251669504" behindDoc="0" locked="0" layoutInCell="1" allowOverlap="1" wp14:anchorId="25DFFFA4" wp14:editId="1D5EF6F2">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407BE154" w14:textId="77777777" w:rsidR="00F846D1" w:rsidRPr="00E25A5D" w:rsidRDefault="00F846D1" w:rsidP="00174112">
                          <w:pPr>
                            <w:spacing w:after="0"/>
                            <w:jc w:val="right"/>
                            <w:rPr>
                              <w:rFonts w:ascii="Open Sans" w:hAnsi="Open Sans" w:cs="Open Sans"/>
                              <w:b/>
                              <w:color w:val="7F7F7F" w:themeColor="text1" w:themeTint="80"/>
                              <w:sz w:val="18"/>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FFFA4" id="_x0000_s1027" type="#_x0000_t202" style="position:absolute;margin-left:326.15pt;margin-top:3.2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" filled="f" stroked="f">
              <v:textbox>
                <w:txbxContent>
                  <w:p w14:paraId="407BE154" w14:textId="77777777" w:rsidR="00F846D1" w:rsidRPr="00E25A5D" w:rsidRDefault="00F846D1" w:rsidP="00174112">
                    <w:pPr>
                      <w:spacing w:after="0"/>
                      <w:jc w:val="right"/>
                      <w:rPr>
                        <w:rFonts w:ascii="Open Sans" w:hAnsi="Open Sans" w:cs="Open Sans"/>
                        <w:b/>
                        <w:color w:val="7F7F7F" w:themeColor="text1" w:themeTint="80"/>
                        <w:sz w:val="18"/>
                        <w:lang w:val="ro-RO"/>
                      </w:rPr>
                    </w:pPr>
                  </w:p>
                </w:txbxContent>
              </v:textbox>
            </v:shape>
          </w:pict>
        </mc:Fallback>
      </mc:AlternateContent>
    </w:r>
    <w:r w:rsidR="00F846D1">
      <w:rPr>
        <w:noProof/>
        <w:lang w:val="en-US"/>
      </w:rPr>
      <mc:AlternateContent>
        <mc:Choice Requires="wps">
          <w:drawing>
            <wp:anchor distT="0" distB="0" distL="114300" distR="114300" simplePos="0" relativeHeight="251672576" behindDoc="0" locked="0" layoutInCell="1" allowOverlap="1" wp14:anchorId="5F345683" wp14:editId="4563BFB2">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F364F49" w14:textId="77777777" w:rsidR="00F846D1" w:rsidRPr="00E25A5D" w:rsidRDefault="00F846D1" w:rsidP="001C5FB7">
                          <w:pPr>
                            <w:spacing w:after="0"/>
                            <w:jc w:val="center"/>
                            <w:rPr>
                              <w:rFonts w:ascii="Open Sans" w:hAnsi="Open Sans" w:cs="Open Sans"/>
                              <w:color w:val="7F7F7F" w:themeColor="text1" w:themeTint="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5683" id="_x0000_s1028"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" filled="f" stroked="f">
              <v:textbox>
                <w:txbxContent>
                  <w:p w14:paraId="2F364F49" w14:textId="77777777" w:rsidR="00F846D1" w:rsidRPr="00E25A5D" w:rsidRDefault="00F846D1" w:rsidP="001C5FB7">
                    <w:pPr>
                      <w:spacing w:after="0"/>
                      <w:jc w:val="center"/>
                      <w:rPr>
                        <w:rFonts w:ascii="Open Sans" w:hAnsi="Open Sans" w:cs="Open Sans"/>
                        <w:color w:val="7F7F7F" w:themeColor="text1" w:themeTint="80"/>
                        <w:sz w:val="16"/>
                      </w:rPr>
                    </w:pPr>
                  </w:p>
                </w:txbxContent>
              </v:textbox>
            </v:shape>
          </w:pict>
        </mc:Fallback>
      </mc:AlternateContent>
    </w:r>
    <w:r w:rsidR="00F846D1">
      <w:rPr>
        <w:noProof/>
        <w:lang w:val="en-US"/>
      </w:rPr>
      <mc:AlternateContent>
        <mc:Choice Requires="wps">
          <w:drawing>
            <wp:anchor distT="0" distB="0" distL="114300" distR="114300" simplePos="0" relativeHeight="251670528" behindDoc="0" locked="0" layoutInCell="1" allowOverlap="1" wp14:anchorId="0A55DFE1" wp14:editId="1B7A5E2F">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52F80"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B76E" w14:textId="77777777" w:rsidR="004D3DD2" w:rsidRDefault="004D3DD2" w:rsidP="00521645">
      <w:pPr>
        <w:spacing w:after="0" w:line="240" w:lineRule="auto"/>
      </w:pPr>
      <w:r>
        <w:separator/>
      </w:r>
    </w:p>
  </w:footnote>
  <w:footnote w:type="continuationSeparator" w:id="0">
    <w:p w14:paraId="0BF39FE5" w14:textId="77777777" w:rsidR="004D3DD2" w:rsidRDefault="004D3DD2"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8CAA" w14:textId="041BB95F" w:rsidR="00F846D1" w:rsidRDefault="00CF71A2">
    <w:pPr>
      <w:pStyle w:val="Header"/>
      <w:rPr>
        <w:noProof/>
        <w:lang w:val="ro-RO" w:eastAsia="ro-RO"/>
      </w:rPr>
    </w:pPr>
    <w:r>
      <w:rPr>
        <w:noProof/>
        <w:lang w:val="ro-RO" w:eastAsia="ro-RO"/>
      </w:rPr>
      <w:drawing>
        <wp:anchor distT="0" distB="0" distL="114300" distR="114300" simplePos="0" relativeHeight="251673600" behindDoc="0" locked="0" layoutInCell="1" allowOverlap="1" wp14:anchorId="2E991538" wp14:editId="59EE71E5">
          <wp:simplePos x="0" y="0"/>
          <wp:positionH relativeFrom="column">
            <wp:posOffset>5066030</wp:posOffset>
          </wp:positionH>
          <wp:positionV relativeFrom="paragraph">
            <wp:posOffset>-107315</wp:posOffset>
          </wp:positionV>
          <wp:extent cx="1165860" cy="5626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65860" cy="562610"/>
                  </a:xfrm>
                  <a:prstGeom prst="rect">
                    <a:avLst/>
                  </a:prstGeom>
                </pic:spPr>
              </pic:pic>
            </a:graphicData>
          </a:graphic>
          <wp14:sizeRelH relativeFrom="margin">
            <wp14:pctWidth>0</wp14:pctWidth>
          </wp14:sizeRelH>
          <wp14:sizeRelV relativeFrom="margin">
            <wp14:pctHeight>0</wp14:pctHeight>
          </wp14:sizeRelV>
        </wp:anchor>
      </w:drawing>
    </w:r>
    <w:r w:rsidRPr="00055E4B">
      <w:rPr>
        <w:noProof/>
        <w:lang w:val="en-US"/>
      </w:rPr>
      <w:drawing>
        <wp:anchor distT="0" distB="0" distL="114300" distR="114300" simplePos="0" relativeHeight="251674624" behindDoc="0" locked="0" layoutInCell="1" allowOverlap="1" wp14:anchorId="472CB432" wp14:editId="01A14C3B">
          <wp:simplePos x="0" y="0"/>
          <wp:positionH relativeFrom="column">
            <wp:posOffset>-113665</wp:posOffset>
          </wp:positionH>
          <wp:positionV relativeFrom="paragraph">
            <wp:posOffset>-236855</wp:posOffset>
          </wp:positionV>
          <wp:extent cx="2788285" cy="840105"/>
          <wp:effectExtent l="0" t="0" r="0" b="0"/>
          <wp:wrapSquare wrapText="bothSides"/>
          <wp:docPr id="4" name="Picture 3" descr="U:\Programe CTE 2007-2013\Romania-Serbia\post 2020\Comunicare\logo program + branding manual\English-20220131T100953Z-001\English\IPA Romania-Serbia RGB Color-01.jpg"/>
          <wp:cNvGraphicFramePr/>
          <a:graphic xmlns:a="http://schemas.openxmlformats.org/drawingml/2006/main">
            <a:graphicData uri="http://schemas.openxmlformats.org/drawingml/2006/picture">
              <pic:pic xmlns:pic="http://schemas.openxmlformats.org/drawingml/2006/picture">
                <pic:nvPicPr>
                  <pic:cNvPr id="4" name="Picture 3" descr="U:\Programe CTE 2007-2013\Romania-Serbia\post 2020\Comunicare\logo program + branding manual\English-20220131T100953Z-001\English\IPA Romania-Serbia RGB Color-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88285" cy="840105"/>
                  </a:xfrm>
                  <a:prstGeom prst="rect">
                    <a:avLst/>
                  </a:prstGeom>
                  <a:noFill/>
                  <a:ln>
                    <a:noFill/>
                  </a:ln>
                </pic:spPr>
              </pic:pic>
            </a:graphicData>
          </a:graphic>
        </wp:anchor>
      </w:drawing>
    </w:r>
  </w:p>
  <w:p w14:paraId="369E10BA" w14:textId="37303387" w:rsidR="00F846D1" w:rsidRDefault="00F8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31F2B"/>
    <w:multiLevelType w:val="hybridMultilevel"/>
    <w:tmpl w:val="CDC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280163">
    <w:abstractNumId w:val="2"/>
  </w:num>
  <w:num w:numId="2" w16cid:durableId="533927268">
    <w:abstractNumId w:val="3"/>
  </w:num>
  <w:num w:numId="3" w16cid:durableId="1034043337">
    <w:abstractNumId w:val="0"/>
  </w:num>
  <w:num w:numId="4" w16cid:durableId="2058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11414"/>
    <w:rsid w:val="00027D55"/>
    <w:rsid w:val="00036EB2"/>
    <w:rsid w:val="00047D2E"/>
    <w:rsid w:val="00055E4B"/>
    <w:rsid w:val="00056C85"/>
    <w:rsid w:val="00060A20"/>
    <w:rsid w:val="000759F6"/>
    <w:rsid w:val="00077CE2"/>
    <w:rsid w:val="00081406"/>
    <w:rsid w:val="00087E73"/>
    <w:rsid w:val="00096AE7"/>
    <w:rsid w:val="000A576C"/>
    <w:rsid w:val="000C1C9F"/>
    <w:rsid w:val="000D66CF"/>
    <w:rsid w:val="000E16A9"/>
    <w:rsid w:val="000F21DE"/>
    <w:rsid w:val="000F2387"/>
    <w:rsid w:val="001101BA"/>
    <w:rsid w:val="00121AD3"/>
    <w:rsid w:val="001442B6"/>
    <w:rsid w:val="001443D2"/>
    <w:rsid w:val="00174112"/>
    <w:rsid w:val="001773F9"/>
    <w:rsid w:val="00182459"/>
    <w:rsid w:val="00183416"/>
    <w:rsid w:val="001B0A00"/>
    <w:rsid w:val="001B3049"/>
    <w:rsid w:val="001B3F30"/>
    <w:rsid w:val="001C072D"/>
    <w:rsid w:val="001C3F7D"/>
    <w:rsid w:val="001C5FB7"/>
    <w:rsid w:val="001D4BE5"/>
    <w:rsid w:val="001D7D69"/>
    <w:rsid w:val="001E0F2F"/>
    <w:rsid w:val="001E217A"/>
    <w:rsid w:val="001F0150"/>
    <w:rsid w:val="001F1A34"/>
    <w:rsid w:val="001F1EDC"/>
    <w:rsid w:val="001F30BB"/>
    <w:rsid w:val="00220AFD"/>
    <w:rsid w:val="0023758B"/>
    <w:rsid w:val="00240F74"/>
    <w:rsid w:val="00250CA4"/>
    <w:rsid w:val="00254A60"/>
    <w:rsid w:val="00255D91"/>
    <w:rsid w:val="00262571"/>
    <w:rsid w:val="00284AB8"/>
    <w:rsid w:val="00290301"/>
    <w:rsid w:val="0029271F"/>
    <w:rsid w:val="002A0E57"/>
    <w:rsid w:val="002C262B"/>
    <w:rsid w:val="002C53A4"/>
    <w:rsid w:val="002D1496"/>
    <w:rsid w:val="002D3703"/>
    <w:rsid w:val="002F2B2B"/>
    <w:rsid w:val="002F7217"/>
    <w:rsid w:val="003102B4"/>
    <w:rsid w:val="00311718"/>
    <w:rsid w:val="00312F22"/>
    <w:rsid w:val="00314A55"/>
    <w:rsid w:val="00315BB0"/>
    <w:rsid w:val="00322D58"/>
    <w:rsid w:val="003359D4"/>
    <w:rsid w:val="0035029E"/>
    <w:rsid w:val="00363BC3"/>
    <w:rsid w:val="003724E0"/>
    <w:rsid w:val="0037764A"/>
    <w:rsid w:val="0038171C"/>
    <w:rsid w:val="00384789"/>
    <w:rsid w:val="00385B93"/>
    <w:rsid w:val="00396A0D"/>
    <w:rsid w:val="003A3029"/>
    <w:rsid w:val="003B576B"/>
    <w:rsid w:val="003C6AEA"/>
    <w:rsid w:val="003D1CEE"/>
    <w:rsid w:val="003D5148"/>
    <w:rsid w:val="003D7802"/>
    <w:rsid w:val="003F2C50"/>
    <w:rsid w:val="003F2EAA"/>
    <w:rsid w:val="003F3D0F"/>
    <w:rsid w:val="00411DDB"/>
    <w:rsid w:val="00423EF9"/>
    <w:rsid w:val="00426EDD"/>
    <w:rsid w:val="00427475"/>
    <w:rsid w:val="00442E4C"/>
    <w:rsid w:val="00452C83"/>
    <w:rsid w:val="00463C24"/>
    <w:rsid w:val="004726D8"/>
    <w:rsid w:val="004761C0"/>
    <w:rsid w:val="004A43B3"/>
    <w:rsid w:val="004A600C"/>
    <w:rsid w:val="004A6DB4"/>
    <w:rsid w:val="004A6E9E"/>
    <w:rsid w:val="004B1663"/>
    <w:rsid w:val="004B50A2"/>
    <w:rsid w:val="004B6A3F"/>
    <w:rsid w:val="004B7AC9"/>
    <w:rsid w:val="004C00FB"/>
    <w:rsid w:val="004D3DD2"/>
    <w:rsid w:val="004D6B04"/>
    <w:rsid w:val="004E383C"/>
    <w:rsid w:val="004F0423"/>
    <w:rsid w:val="004F2BD5"/>
    <w:rsid w:val="004F7F6F"/>
    <w:rsid w:val="005039A6"/>
    <w:rsid w:val="00521195"/>
    <w:rsid w:val="00521645"/>
    <w:rsid w:val="005278F6"/>
    <w:rsid w:val="00551FAF"/>
    <w:rsid w:val="00555AEE"/>
    <w:rsid w:val="005624BC"/>
    <w:rsid w:val="00567B8C"/>
    <w:rsid w:val="00571488"/>
    <w:rsid w:val="00573A1C"/>
    <w:rsid w:val="005A42F4"/>
    <w:rsid w:val="005B4281"/>
    <w:rsid w:val="005B6862"/>
    <w:rsid w:val="005C40FB"/>
    <w:rsid w:val="005D07AD"/>
    <w:rsid w:val="005D1DE6"/>
    <w:rsid w:val="005E7554"/>
    <w:rsid w:val="005F4DC8"/>
    <w:rsid w:val="006062FE"/>
    <w:rsid w:val="00612786"/>
    <w:rsid w:val="0065661E"/>
    <w:rsid w:val="006600C3"/>
    <w:rsid w:val="00665277"/>
    <w:rsid w:val="00667FED"/>
    <w:rsid w:val="00683A79"/>
    <w:rsid w:val="00691224"/>
    <w:rsid w:val="0069229C"/>
    <w:rsid w:val="006C35BE"/>
    <w:rsid w:val="006C42BA"/>
    <w:rsid w:val="006C73BC"/>
    <w:rsid w:val="006D4623"/>
    <w:rsid w:val="006D4B86"/>
    <w:rsid w:val="006E5106"/>
    <w:rsid w:val="00702498"/>
    <w:rsid w:val="00724E1B"/>
    <w:rsid w:val="007343DE"/>
    <w:rsid w:val="007353A9"/>
    <w:rsid w:val="00740C3B"/>
    <w:rsid w:val="00741449"/>
    <w:rsid w:val="0074187F"/>
    <w:rsid w:val="00763D62"/>
    <w:rsid w:val="0077639E"/>
    <w:rsid w:val="0078440B"/>
    <w:rsid w:val="00791B2B"/>
    <w:rsid w:val="00794895"/>
    <w:rsid w:val="007B3F8B"/>
    <w:rsid w:val="007D3235"/>
    <w:rsid w:val="007E5BE7"/>
    <w:rsid w:val="00800A90"/>
    <w:rsid w:val="00843957"/>
    <w:rsid w:val="00845863"/>
    <w:rsid w:val="0085052A"/>
    <w:rsid w:val="008518D9"/>
    <w:rsid w:val="00851AE1"/>
    <w:rsid w:val="00853FD4"/>
    <w:rsid w:val="00864F31"/>
    <w:rsid w:val="00881A4E"/>
    <w:rsid w:val="0089022C"/>
    <w:rsid w:val="008937A2"/>
    <w:rsid w:val="00897EBC"/>
    <w:rsid w:val="008B70A0"/>
    <w:rsid w:val="008C1934"/>
    <w:rsid w:val="008C395A"/>
    <w:rsid w:val="008D7B79"/>
    <w:rsid w:val="008E378E"/>
    <w:rsid w:val="008F34E5"/>
    <w:rsid w:val="00905721"/>
    <w:rsid w:val="00922177"/>
    <w:rsid w:val="00922E5B"/>
    <w:rsid w:val="009577A7"/>
    <w:rsid w:val="00965C11"/>
    <w:rsid w:val="00970088"/>
    <w:rsid w:val="00973FAF"/>
    <w:rsid w:val="009B1702"/>
    <w:rsid w:val="009B2B77"/>
    <w:rsid w:val="009C033E"/>
    <w:rsid w:val="009C06CF"/>
    <w:rsid w:val="009D3302"/>
    <w:rsid w:val="009D6EC0"/>
    <w:rsid w:val="009E1C90"/>
    <w:rsid w:val="009E59D5"/>
    <w:rsid w:val="00A33F8B"/>
    <w:rsid w:val="00A35C5D"/>
    <w:rsid w:val="00A45C42"/>
    <w:rsid w:val="00A61FC0"/>
    <w:rsid w:val="00A77EC6"/>
    <w:rsid w:val="00A8173A"/>
    <w:rsid w:val="00A82107"/>
    <w:rsid w:val="00A85257"/>
    <w:rsid w:val="00A87701"/>
    <w:rsid w:val="00A87E9E"/>
    <w:rsid w:val="00A90CBF"/>
    <w:rsid w:val="00A95576"/>
    <w:rsid w:val="00AA25B1"/>
    <w:rsid w:val="00AC3E87"/>
    <w:rsid w:val="00AD544C"/>
    <w:rsid w:val="00AE0F26"/>
    <w:rsid w:val="00AE524B"/>
    <w:rsid w:val="00AF3CCF"/>
    <w:rsid w:val="00B04A2C"/>
    <w:rsid w:val="00B13FAC"/>
    <w:rsid w:val="00B2736A"/>
    <w:rsid w:val="00B375E5"/>
    <w:rsid w:val="00B445FE"/>
    <w:rsid w:val="00B66575"/>
    <w:rsid w:val="00B66EDD"/>
    <w:rsid w:val="00B73FB1"/>
    <w:rsid w:val="00B90442"/>
    <w:rsid w:val="00B909C2"/>
    <w:rsid w:val="00B9410B"/>
    <w:rsid w:val="00BE03DB"/>
    <w:rsid w:val="00BE30A3"/>
    <w:rsid w:val="00BF4BD9"/>
    <w:rsid w:val="00BF5A3D"/>
    <w:rsid w:val="00BF6A6E"/>
    <w:rsid w:val="00C05496"/>
    <w:rsid w:val="00C11331"/>
    <w:rsid w:val="00C175C7"/>
    <w:rsid w:val="00C3614E"/>
    <w:rsid w:val="00C437F2"/>
    <w:rsid w:val="00C46143"/>
    <w:rsid w:val="00C4728C"/>
    <w:rsid w:val="00C51452"/>
    <w:rsid w:val="00C60FF9"/>
    <w:rsid w:val="00C72FB0"/>
    <w:rsid w:val="00C73D95"/>
    <w:rsid w:val="00C83029"/>
    <w:rsid w:val="00CA6F2C"/>
    <w:rsid w:val="00CB19D7"/>
    <w:rsid w:val="00CC2C95"/>
    <w:rsid w:val="00CC4840"/>
    <w:rsid w:val="00CC4C69"/>
    <w:rsid w:val="00CD7D0B"/>
    <w:rsid w:val="00CF0C00"/>
    <w:rsid w:val="00CF71A2"/>
    <w:rsid w:val="00D07AC4"/>
    <w:rsid w:val="00D12FFB"/>
    <w:rsid w:val="00D21985"/>
    <w:rsid w:val="00D2612A"/>
    <w:rsid w:val="00D265F8"/>
    <w:rsid w:val="00D31EEF"/>
    <w:rsid w:val="00D41D83"/>
    <w:rsid w:val="00D56FE7"/>
    <w:rsid w:val="00D641B1"/>
    <w:rsid w:val="00D7218E"/>
    <w:rsid w:val="00D87EF5"/>
    <w:rsid w:val="00D974D4"/>
    <w:rsid w:val="00DA45BD"/>
    <w:rsid w:val="00DA587E"/>
    <w:rsid w:val="00DA71B9"/>
    <w:rsid w:val="00DC5BF0"/>
    <w:rsid w:val="00DD6D3E"/>
    <w:rsid w:val="00DF3761"/>
    <w:rsid w:val="00E04859"/>
    <w:rsid w:val="00E10929"/>
    <w:rsid w:val="00E11757"/>
    <w:rsid w:val="00E22355"/>
    <w:rsid w:val="00E25A5D"/>
    <w:rsid w:val="00E3789B"/>
    <w:rsid w:val="00E45E63"/>
    <w:rsid w:val="00E46961"/>
    <w:rsid w:val="00E72571"/>
    <w:rsid w:val="00E72F41"/>
    <w:rsid w:val="00E806E1"/>
    <w:rsid w:val="00E82B9C"/>
    <w:rsid w:val="00E83A86"/>
    <w:rsid w:val="00E83BCD"/>
    <w:rsid w:val="00E849AD"/>
    <w:rsid w:val="00E85FA2"/>
    <w:rsid w:val="00E878DE"/>
    <w:rsid w:val="00E94BB0"/>
    <w:rsid w:val="00EA7C12"/>
    <w:rsid w:val="00ED0D55"/>
    <w:rsid w:val="00EE1BDB"/>
    <w:rsid w:val="00F14102"/>
    <w:rsid w:val="00F25AF8"/>
    <w:rsid w:val="00F4309F"/>
    <w:rsid w:val="00F56ED3"/>
    <w:rsid w:val="00F62CDC"/>
    <w:rsid w:val="00F74567"/>
    <w:rsid w:val="00F75110"/>
    <w:rsid w:val="00F772F4"/>
    <w:rsid w:val="00F846D1"/>
    <w:rsid w:val="00F856BD"/>
    <w:rsid w:val="00FA28D6"/>
    <w:rsid w:val="00FA58D0"/>
    <w:rsid w:val="00FA6F45"/>
    <w:rsid w:val="00FB1F71"/>
    <w:rsid w:val="00FB7B32"/>
    <w:rsid w:val="00FC22E0"/>
    <w:rsid w:val="00FE024B"/>
    <w:rsid w:val="00FE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659C"/>
  <w15:docId w15:val="{C78C244B-D8FF-4AEE-BA5A-5E385952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paragraph" w:customStyle="1" w:styleId="Body">
    <w:name w:val="Body"/>
    <w:rsid w:val="001F1A34"/>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EA7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82645">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648024490">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ay.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mania-serbia.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1124-68F8-4957-AFB5-0717E6B3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Dani Bardos</cp:lastModifiedBy>
  <cp:revision>3</cp:revision>
  <cp:lastPrinted>2019-09-13T09:04:00Z</cp:lastPrinted>
  <dcterms:created xsi:type="dcterms:W3CDTF">2022-09-28T06:36:00Z</dcterms:created>
  <dcterms:modified xsi:type="dcterms:W3CDTF">2022-09-28T07:06:00Z</dcterms:modified>
</cp:coreProperties>
</file>