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5BC" w14:textId="35F190FF" w:rsidR="004131E6" w:rsidRPr="00C42C17" w:rsidRDefault="004131E6" w:rsidP="004131E6">
      <w:pPr>
        <w:spacing w:after="0"/>
        <w:jc w:val="center"/>
        <w:rPr>
          <w:rFonts w:ascii="Open Sans" w:hAnsi="Open Sans" w:cs="Open Sans"/>
          <w:b/>
          <w:color w:val="FFFFFF" w:themeColor="background1"/>
          <w:lang w:val="en-GB"/>
        </w:rPr>
      </w:pPr>
    </w:p>
    <w:p w14:paraId="635779A7" w14:textId="5FBA4CEA" w:rsidR="00CC4840" w:rsidRPr="008E5897" w:rsidRDefault="009F0127" w:rsidP="005D3391">
      <w:pPr>
        <w:shd w:val="clear" w:color="auto" w:fill="0070C0"/>
        <w:spacing w:after="0"/>
        <w:jc w:val="center"/>
        <w:rPr>
          <w:rFonts w:ascii="Open Sans" w:hAnsi="Open Sans" w:cs="Open Sans"/>
          <w:b/>
          <w:color w:val="FFFFFF" w:themeColor="background1"/>
          <w:sz w:val="28"/>
          <w:szCs w:val="28"/>
          <w:lang w:val="en-GB"/>
        </w:rPr>
      </w:pPr>
      <w:r w:rsidRPr="008E5897">
        <w:rPr>
          <w:rFonts w:ascii="Open Sans" w:hAnsi="Open Sans" w:cs="Open Sans"/>
          <w:b/>
          <w:color w:val="FFFFFF" w:themeColor="background1"/>
          <w:sz w:val="28"/>
          <w:szCs w:val="28"/>
          <w:lang w:val="en-GB"/>
        </w:rPr>
        <w:t>PRESS RELEASE</w:t>
      </w:r>
    </w:p>
    <w:p w14:paraId="2DE2ED09" w14:textId="6984AF2E" w:rsidR="00683A79" w:rsidRPr="00C42C17" w:rsidRDefault="00342DBF" w:rsidP="00C42C17">
      <w:pPr>
        <w:spacing w:after="0"/>
        <w:jc w:val="right"/>
        <w:rPr>
          <w:rFonts w:ascii="Open Sans" w:hAnsi="Open Sans" w:cs="Open Sans"/>
          <w:lang w:val="en-GB"/>
        </w:rPr>
      </w:pPr>
      <w:r>
        <w:rPr>
          <w:rFonts w:ascii="Open Sans" w:hAnsi="Open Sans" w:cs="Open Sans"/>
          <w:lang w:val="en-GB"/>
        </w:rPr>
        <w:t>1</w:t>
      </w:r>
      <w:r w:rsidR="009971B1" w:rsidRPr="00C42C17">
        <w:rPr>
          <w:rFonts w:ascii="Open Sans" w:hAnsi="Open Sans" w:cs="Open Sans"/>
          <w:lang w:val="en-GB"/>
        </w:rPr>
        <w:t xml:space="preserve">2 </w:t>
      </w:r>
      <w:r>
        <w:rPr>
          <w:rFonts w:ascii="Open Sans" w:hAnsi="Open Sans" w:cs="Open Sans"/>
          <w:lang w:val="en-GB"/>
        </w:rPr>
        <w:t xml:space="preserve">December </w:t>
      </w:r>
      <w:r w:rsidR="0042537A" w:rsidRPr="00C42C17">
        <w:rPr>
          <w:rFonts w:ascii="Open Sans" w:hAnsi="Open Sans" w:cs="Open Sans"/>
          <w:lang w:val="en-GB"/>
        </w:rPr>
        <w:t>2023</w:t>
      </w:r>
    </w:p>
    <w:p w14:paraId="199B08ED" w14:textId="0A31FF60" w:rsidR="00401C19" w:rsidRPr="00EA2452" w:rsidRDefault="00342DBF" w:rsidP="00401C19">
      <w:pPr>
        <w:spacing w:before="120"/>
        <w:jc w:val="center"/>
        <w:rPr>
          <w:rFonts w:ascii="Open Sans" w:hAnsi="Open Sans" w:cs="Open Sans"/>
          <w:b/>
          <w:bCs/>
          <w:color w:val="004990"/>
          <w:lang w:val="en-GB"/>
        </w:rPr>
      </w:pPr>
      <w:r w:rsidRPr="00342DBF">
        <w:rPr>
          <w:rFonts w:ascii="Open Sans" w:hAnsi="Open Sans" w:cs="Open Sans"/>
          <w:b/>
          <w:bCs/>
          <w:color w:val="004990"/>
          <w:lang w:val="en-GB"/>
        </w:rPr>
        <w:t>Improving the medical infrastructure for the care of the elderly, in the attention of the authorities in the Romanian-Serbian border region</w:t>
      </w:r>
    </w:p>
    <w:p w14:paraId="03E209A4" w14:textId="3E1CC6E5" w:rsidR="00C67FB3" w:rsidRPr="00C67FB3" w:rsidRDefault="00C67FB3" w:rsidP="00C67FB3">
      <w:pPr>
        <w:spacing w:before="120"/>
        <w:jc w:val="both"/>
        <w:rPr>
          <w:rFonts w:ascii="Open Sans" w:hAnsi="Open Sans" w:cs="Open Sans"/>
          <w:lang w:val="en-GB"/>
        </w:rPr>
      </w:pPr>
      <w:r w:rsidRPr="00C67FB3">
        <w:rPr>
          <w:rFonts w:ascii="Open Sans" w:hAnsi="Open Sans" w:cs="Open Sans"/>
          <w:lang w:val="en-GB"/>
        </w:rPr>
        <w:t xml:space="preserve">Adrian-Ioan </w:t>
      </w:r>
      <w:proofErr w:type="spellStart"/>
      <w:r w:rsidRPr="00C67FB3">
        <w:rPr>
          <w:rFonts w:ascii="Open Sans" w:hAnsi="Open Sans" w:cs="Open Sans"/>
          <w:lang w:val="en-GB"/>
        </w:rPr>
        <w:t>Veștea</w:t>
      </w:r>
      <w:proofErr w:type="spellEnd"/>
      <w:r w:rsidRPr="00C67FB3">
        <w:rPr>
          <w:rFonts w:ascii="Open Sans" w:hAnsi="Open Sans" w:cs="Open Sans"/>
          <w:lang w:val="en-GB"/>
        </w:rPr>
        <w:t xml:space="preserve">, the Minister of Development, Public Works and Administration signed today the financing contract for the </w:t>
      </w:r>
      <w:r>
        <w:rPr>
          <w:rFonts w:ascii="Open Sans" w:hAnsi="Open Sans" w:cs="Open Sans"/>
          <w:lang w:val="en-GB"/>
        </w:rPr>
        <w:t>L</w:t>
      </w:r>
      <w:r w:rsidRPr="00C67FB3">
        <w:rPr>
          <w:rFonts w:ascii="Open Sans" w:hAnsi="Open Sans" w:cs="Open Sans"/>
          <w:lang w:val="en-GB"/>
        </w:rPr>
        <w:t xml:space="preserve">arge </w:t>
      </w:r>
      <w:r>
        <w:rPr>
          <w:rFonts w:ascii="Open Sans" w:hAnsi="Open Sans" w:cs="Open Sans"/>
          <w:lang w:val="en-GB"/>
        </w:rPr>
        <w:t>I</w:t>
      </w:r>
      <w:r w:rsidRPr="00C67FB3">
        <w:rPr>
          <w:rFonts w:ascii="Open Sans" w:hAnsi="Open Sans" w:cs="Open Sans"/>
          <w:lang w:val="en-GB"/>
        </w:rPr>
        <w:t xml:space="preserve">nfrastructure </w:t>
      </w:r>
      <w:r>
        <w:rPr>
          <w:rFonts w:ascii="Open Sans" w:hAnsi="Open Sans" w:cs="Open Sans"/>
          <w:lang w:val="en-GB"/>
        </w:rPr>
        <w:t>P</w:t>
      </w:r>
      <w:r w:rsidRPr="00C67FB3">
        <w:rPr>
          <w:rFonts w:ascii="Open Sans" w:hAnsi="Open Sans" w:cs="Open Sans"/>
          <w:lang w:val="en-GB"/>
        </w:rPr>
        <w:t xml:space="preserve">roject </w:t>
      </w:r>
      <w:r>
        <w:rPr>
          <w:rFonts w:ascii="Open Sans" w:hAnsi="Open Sans" w:cs="Open Sans"/>
          <w:lang w:val="en-GB"/>
        </w:rPr>
        <w:t>aimed at</w:t>
      </w:r>
      <w:r w:rsidRPr="00C67FB3">
        <w:rPr>
          <w:rFonts w:ascii="Open Sans" w:hAnsi="Open Sans" w:cs="Open Sans"/>
          <w:lang w:val="en-GB"/>
        </w:rPr>
        <w:t xml:space="preserve"> improving the medical infrastructure for elderly people affected by mental illnesses in the Romanian-Serbian border region, financed through the Interreg IPA Romania - Serbia Program</w:t>
      </w:r>
      <w:r>
        <w:rPr>
          <w:rFonts w:ascii="Open Sans" w:hAnsi="Open Sans" w:cs="Open Sans"/>
          <w:lang w:val="en-GB"/>
        </w:rPr>
        <w:t>me</w:t>
      </w:r>
      <w:r w:rsidRPr="00C67FB3">
        <w:rPr>
          <w:rFonts w:ascii="Open Sans" w:hAnsi="Open Sans" w:cs="Open Sans"/>
          <w:lang w:val="en-GB"/>
        </w:rPr>
        <w:t xml:space="preserve"> 2021-2027.</w:t>
      </w:r>
    </w:p>
    <w:p w14:paraId="11988B9C" w14:textId="389065CB" w:rsidR="00C67FB3" w:rsidRPr="00C67FB3" w:rsidRDefault="00C67FB3" w:rsidP="00C67FB3">
      <w:pPr>
        <w:spacing w:before="120"/>
        <w:jc w:val="both"/>
        <w:rPr>
          <w:rFonts w:ascii="Open Sans" w:hAnsi="Open Sans" w:cs="Open Sans"/>
          <w:lang w:val="en-GB"/>
        </w:rPr>
      </w:pPr>
      <w:r w:rsidRPr="00C67FB3">
        <w:rPr>
          <w:rFonts w:ascii="Open Sans" w:hAnsi="Open Sans" w:cs="Open Sans"/>
          <w:lang w:val="en-GB"/>
        </w:rPr>
        <w:t>The project</w:t>
      </w:r>
      <w:r>
        <w:rPr>
          <w:rFonts w:ascii="Open Sans" w:hAnsi="Open Sans" w:cs="Open Sans"/>
          <w:lang w:val="en-GB"/>
        </w:rPr>
        <w:t>,</w:t>
      </w:r>
      <w:r w:rsidRPr="00C67FB3">
        <w:rPr>
          <w:rFonts w:ascii="Open Sans" w:hAnsi="Open Sans" w:cs="Open Sans"/>
          <w:lang w:val="en-GB"/>
        </w:rPr>
        <w:t xml:space="preserve"> with a value of 4.5 million </w:t>
      </w:r>
      <w:r>
        <w:rPr>
          <w:rFonts w:ascii="Open Sans" w:hAnsi="Open Sans" w:cs="Open Sans"/>
          <w:lang w:val="en-GB"/>
        </w:rPr>
        <w:t>e</w:t>
      </w:r>
      <w:r w:rsidRPr="00C67FB3">
        <w:rPr>
          <w:rFonts w:ascii="Open Sans" w:hAnsi="Open Sans" w:cs="Open Sans"/>
          <w:lang w:val="en-GB"/>
        </w:rPr>
        <w:t>uro</w:t>
      </w:r>
      <w:r>
        <w:rPr>
          <w:rFonts w:ascii="Open Sans" w:hAnsi="Open Sans" w:cs="Open Sans"/>
          <w:lang w:val="en-GB"/>
        </w:rPr>
        <w:t>,</w:t>
      </w:r>
      <w:r w:rsidRPr="00C67FB3">
        <w:rPr>
          <w:rFonts w:ascii="Open Sans" w:hAnsi="Open Sans" w:cs="Open Sans"/>
          <w:lang w:val="en-GB"/>
        </w:rPr>
        <w:t xml:space="preserve"> is implemented in partnership by the Psychiatric Hospital "</w:t>
      </w:r>
      <w:proofErr w:type="spellStart"/>
      <w:r w:rsidRPr="00C67FB3">
        <w:rPr>
          <w:rFonts w:ascii="Open Sans" w:hAnsi="Open Sans" w:cs="Open Sans"/>
          <w:lang w:val="en-GB"/>
        </w:rPr>
        <w:t>Dr.</w:t>
      </w:r>
      <w:proofErr w:type="spellEnd"/>
      <w:r w:rsidRPr="00C67FB3">
        <w:rPr>
          <w:rFonts w:ascii="Open Sans" w:hAnsi="Open Sans" w:cs="Open Sans"/>
          <w:lang w:val="en-GB"/>
        </w:rPr>
        <w:t xml:space="preserve"> </w:t>
      </w:r>
      <w:proofErr w:type="spellStart"/>
      <w:r w:rsidRPr="00C67FB3">
        <w:rPr>
          <w:rFonts w:ascii="Open Sans" w:hAnsi="Open Sans" w:cs="Open Sans"/>
          <w:lang w:val="en-GB"/>
        </w:rPr>
        <w:t>Slavoljub</w:t>
      </w:r>
      <w:proofErr w:type="spellEnd"/>
      <w:r w:rsidRPr="00C67FB3">
        <w:rPr>
          <w:rFonts w:ascii="Open Sans" w:hAnsi="Open Sans" w:cs="Open Sans"/>
          <w:lang w:val="en-GB"/>
        </w:rPr>
        <w:t xml:space="preserve"> </w:t>
      </w:r>
      <w:proofErr w:type="spellStart"/>
      <w:r w:rsidRPr="00C67FB3">
        <w:rPr>
          <w:rFonts w:ascii="Open Sans" w:hAnsi="Open Sans" w:cs="Open Sans"/>
          <w:lang w:val="en-GB"/>
        </w:rPr>
        <w:t>Bakalović</w:t>
      </w:r>
      <w:proofErr w:type="spellEnd"/>
      <w:r w:rsidRPr="00C67FB3">
        <w:rPr>
          <w:rFonts w:ascii="Open Sans" w:hAnsi="Open Sans" w:cs="Open Sans"/>
          <w:lang w:val="en-GB"/>
        </w:rPr>
        <w:t xml:space="preserve">" from </w:t>
      </w:r>
      <w:proofErr w:type="spellStart"/>
      <w:r>
        <w:rPr>
          <w:rFonts w:ascii="Open Sans" w:hAnsi="Open Sans" w:cs="Open Sans"/>
          <w:lang w:val="en-GB"/>
        </w:rPr>
        <w:t>Vršac</w:t>
      </w:r>
      <w:proofErr w:type="spellEnd"/>
      <w:r w:rsidRPr="00C67FB3">
        <w:rPr>
          <w:rFonts w:ascii="Open Sans" w:hAnsi="Open Sans" w:cs="Open Sans"/>
          <w:lang w:val="en-GB"/>
        </w:rPr>
        <w:t xml:space="preserve">, Serbia and the County Emergency Hospital Reșița, Romania and aims to renovate the medical facilities intended for elderly people affected by age-specific mental illnesses and </w:t>
      </w:r>
      <w:r w:rsidR="003437B5">
        <w:rPr>
          <w:rFonts w:ascii="Open Sans" w:hAnsi="Open Sans" w:cs="Open Sans"/>
          <w:lang w:val="en-GB"/>
        </w:rPr>
        <w:t>endow</w:t>
      </w:r>
      <w:r w:rsidR="00262483">
        <w:rPr>
          <w:rFonts w:ascii="Open Sans" w:hAnsi="Open Sans" w:cs="Open Sans"/>
          <w:lang w:val="en-GB"/>
        </w:rPr>
        <w:t xml:space="preserve"> the</w:t>
      </w:r>
      <w:r w:rsidRPr="00C67FB3">
        <w:rPr>
          <w:rFonts w:ascii="Open Sans" w:hAnsi="Open Sans" w:cs="Open Sans"/>
          <w:lang w:val="en-GB"/>
        </w:rPr>
        <w:t xml:space="preserve"> hospitals with modern equipment for the early detection of these conditions.</w:t>
      </w:r>
    </w:p>
    <w:p w14:paraId="24308789" w14:textId="0E4FBEEC" w:rsidR="00C67FB3" w:rsidRPr="00C67FB3" w:rsidRDefault="00C67FB3" w:rsidP="00C67FB3">
      <w:pPr>
        <w:spacing w:before="120"/>
        <w:jc w:val="both"/>
        <w:rPr>
          <w:rFonts w:ascii="Open Sans" w:hAnsi="Open Sans" w:cs="Open Sans"/>
          <w:lang w:val="en-GB"/>
        </w:rPr>
      </w:pPr>
      <w:r w:rsidRPr="00CD6E61">
        <w:rPr>
          <w:rFonts w:ascii="Open Sans" w:hAnsi="Open Sans" w:cs="Open Sans"/>
          <w:lang w:val="en-GB"/>
        </w:rPr>
        <w:t xml:space="preserve">Additionally, </w:t>
      </w:r>
      <w:r>
        <w:rPr>
          <w:rFonts w:ascii="Open Sans" w:hAnsi="Open Sans" w:cs="Open Sans"/>
          <w:lang w:val="en-GB"/>
        </w:rPr>
        <w:t>a</w:t>
      </w:r>
      <w:r w:rsidRPr="00C67FB3">
        <w:rPr>
          <w:rFonts w:ascii="Open Sans" w:hAnsi="Open Sans" w:cs="Open Sans"/>
          <w:lang w:val="en-GB"/>
        </w:rPr>
        <w:t>n awareness and information campaign will be carried out in the field of prevention of these conditions among elderly people in isolated areas, by making and broadcasting at regional level a documentary film and</w:t>
      </w:r>
      <w:r>
        <w:rPr>
          <w:rFonts w:ascii="Open Sans" w:hAnsi="Open Sans" w:cs="Open Sans"/>
          <w:lang w:val="en-GB"/>
        </w:rPr>
        <w:t xml:space="preserve"> performing</w:t>
      </w:r>
      <w:r w:rsidRPr="00C67FB3">
        <w:rPr>
          <w:rFonts w:ascii="Open Sans" w:hAnsi="Open Sans" w:cs="Open Sans"/>
          <w:lang w:val="en-GB"/>
        </w:rPr>
        <w:t xml:space="preserve"> visits by medical teams to these areas, as well as </w:t>
      </w:r>
      <w:r>
        <w:rPr>
          <w:rFonts w:ascii="Open Sans" w:hAnsi="Open Sans" w:cs="Open Sans"/>
          <w:lang w:val="en-GB"/>
        </w:rPr>
        <w:t xml:space="preserve">setting up </w:t>
      </w:r>
      <w:r w:rsidRPr="00C67FB3">
        <w:rPr>
          <w:rFonts w:ascii="Open Sans" w:hAnsi="Open Sans" w:cs="Open Sans"/>
          <w:lang w:val="en-GB"/>
        </w:rPr>
        <w:t xml:space="preserve">training </w:t>
      </w:r>
      <w:r>
        <w:rPr>
          <w:rFonts w:ascii="Open Sans" w:hAnsi="Open Sans" w:cs="Open Sans"/>
          <w:lang w:val="en-GB"/>
        </w:rPr>
        <w:t xml:space="preserve">programmes </w:t>
      </w:r>
      <w:r w:rsidRPr="00C67FB3">
        <w:rPr>
          <w:rFonts w:ascii="Open Sans" w:hAnsi="Open Sans" w:cs="Open Sans"/>
          <w:lang w:val="en-GB"/>
        </w:rPr>
        <w:t>and exchange of best practices for staff specialized in the field.</w:t>
      </w:r>
    </w:p>
    <w:p w14:paraId="74CC5E85" w14:textId="3AD9CEED" w:rsidR="00C67FB3" w:rsidRPr="00C67FB3" w:rsidRDefault="00C67FB3" w:rsidP="00C67FB3">
      <w:pPr>
        <w:spacing w:before="120"/>
        <w:jc w:val="both"/>
        <w:rPr>
          <w:rFonts w:ascii="Open Sans" w:hAnsi="Open Sans" w:cs="Open Sans"/>
          <w:lang w:val="en-GB"/>
        </w:rPr>
      </w:pPr>
      <w:r w:rsidRPr="00C67FB3">
        <w:rPr>
          <w:rFonts w:ascii="Open Sans" w:hAnsi="Open Sans" w:cs="Open Sans"/>
          <w:lang w:val="en-GB"/>
        </w:rPr>
        <w:t xml:space="preserve">Thus, the project will ensure the necessary investments to </w:t>
      </w:r>
      <w:r>
        <w:rPr>
          <w:rFonts w:ascii="Open Sans" w:hAnsi="Open Sans" w:cs="Open Sans"/>
          <w:lang w:val="en-GB"/>
        </w:rPr>
        <w:t>offer</w:t>
      </w:r>
      <w:r w:rsidRPr="00C67FB3">
        <w:rPr>
          <w:rFonts w:ascii="Open Sans" w:hAnsi="Open Sans" w:cs="Open Sans"/>
          <w:lang w:val="en-GB"/>
        </w:rPr>
        <w:t xml:space="preserve"> equal access to health care for vulnerable elderly people and support the resilience of health systems, including primary care, and </w:t>
      </w:r>
      <w:r>
        <w:rPr>
          <w:rFonts w:ascii="Open Sans" w:hAnsi="Open Sans" w:cs="Open Sans"/>
          <w:lang w:val="en-GB"/>
        </w:rPr>
        <w:t xml:space="preserve">to </w:t>
      </w:r>
      <w:r w:rsidRPr="00C67FB3">
        <w:rPr>
          <w:rFonts w:ascii="Open Sans" w:hAnsi="Open Sans" w:cs="Open Sans"/>
          <w:lang w:val="en-GB"/>
        </w:rPr>
        <w:t>promote the transition from institutional to family and community-based care in the Romanian - Serbian border region.</w:t>
      </w:r>
    </w:p>
    <w:p w14:paraId="5F5306A8" w14:textId="77777777" w:rsidR="00C67FB3" w:rsidRPr="00C67FB3" w:rsidRDefault="00C67FB3" w:rsidP="00342DBF">
      <w:pPr>
        <w:spacing w:before="120"/>
        <w:jc w:val="center"/>
        <w:rPr>
          <w:rFonts w:ascii="Open Sans" w:hAnsi="Open Sans" w:cs="Open Sans"/>
          <w:lang w:val="en-GB"/>
        </w:rPr>
      </w:pPr>
      <w:r w:rsidRPr="00C67FB3">
        <w:rPr>
          <w:rFonts w:ascii="Open Sans" w:hAnsi="Open Sans" w:cs="Open Sans"/>
          <w:lang w:val="en-GB"/>
        </w:rPr>
        <w:t>* * *</w:t>
      </w:r>
    </w:p>
    <w:p w14:paraId="08067757" w14:textId="4A1FC887" w:rsidR="009011E3" w:rsidRPr="00C42C17" w:rsidRDefault="00CD6E61" w:rsidP="00CD6E61">
      <w:pPr>
        <w:spacing w:before="120"/>
        <w:jc w:val="both"/>
        <w:rPr>
          <w:rFonts w:ascii="Open Sans" w:hAnsi="Open Sans" w:cs="Open Sans"/>
          <w:lang w:val="en-GB"/>
        </w:rPr>
      </w:pPr>
      <w:r w:rsidRPr="00CD6E61">
        <w:rPr>
          <w:rFonts w:ascii="Open Sans" w:hAnsi="Open Sans" w:cs="Open Sans"/>
          <w:lang w:val="en-GB"/>
        </w:rPr>
        <w:t xml:space="preserve">The Interreg IPA Romania-Serbia Programme 2021-2027 has a budget of 74.5 million euro and funds three types of projects: strategic importance projects, large infrastructure projects, and projects selected in competitive calls regarding environmental protection and adaptation to climate change, health and education, tourism and culture, border management, to be implemented in the programme area (Timiș, Caraș - Severin, and </w:t>
      </w:r>
      <w:proofErr w:type="spellStart"/>
      <w:r w:rsidRPr="00CD6E61">
        <w:rPr>
          <w:rFonts w:ascii="Open Sans" w:hAnsi="Open Sans" w:cs="Open Sans"/>
          <w:lang w:val="en-GB"/>
        </w:rPr>
        <w:t>Mehedinți</w:t>
      </w:r>
      <w:proofErr w:type="spellEnd"/>
      <w:r w:rsidRPr="00CD6E61">
        <w:rPr>
          <w:rFonts w:ascii="Open Sans" w:hAnsi="Open Sans" w:cs="Open Sans"/>
          <w:lang w:val="en-GB"/>
        </w:rPr>
        <w:t xml:space="preserve"> from Romania and 6 districts from the Republic of Serbia: </w:t>
      </w:r>
      <w:proofErr w:type="spellStart"/>
      <w:r w:rsidR="00AD59C7" w:rsidRPr="00AD59C7">
        <w:rPr>
          <w:rFonts w:ascii="Open Sans" w:hAnsi="Open Sans" w:cs="Open Sans"/>
          <w:lang w:val="en-GB"/>
        </w:rPr>
        <w:t>Severnobanatski</w:t>
      </w:r>
      <w:proofErr w:type="spellEnd"/>
      <w:r w:rsidR="00AD59C7" w:rsidRPr="00AD59C7">
        <w:rPr>
          <w:rFonts w:ascii="Open Sans" w:hAnsi="Open Sans" w:cs="Open Sans"/>
          <w:lang w:val="en-GB"/>
        </w:rPr>
        <w:t xml:space="preserve">, </w:t>
      </w:r>
      <w:proofErr w:type="spellStart"/>
      <w:r w:rsidR="00AD59C7" w:rsidRPr="00AD59C7">
        <w:rPr>
          <w:rFonts w:ascii="Open Sans" w:hAnsi="Open Sans" w:cs="Open Sans"/>
          <w:lang w:val="en-GB"/>
        </w:rPr>
        <w:t>Srednjobanatski</w:t>
      </w:r>
      <w:proofErr w:type="spellEnd"/>
      <w:r w:rsidR="00AD59C7" w:rsidRPr="00AD59C7">
        <w:rPr>
          <w:rFonts w:ascii="Open Sans" w:hAnsi="Open Sans" w:cs="Open Sans"/>
          <w:lang w:val="en-GB"/>
        </w:rPr>
        <w:t xml:space="preserve">, </w:t>
      </w:r>
      <w:proofErr w:type="spellStart"/>
      <w:r w:rsidR="00AD59C7" w:rsidRPr="00AD59C7">
        <w:rPr>
          <w:rFonts w:ascii="Open Sans" w:hAnsi="Open Sans" w:cs="Open Sans"/>
          <w:lang w:val="en-GB"/>
        </w:rPr>
        <w:t>Južnobanatski</w:t>
      </w:r>
      <w:proofErr w:type="spellEnd"/>
      <w:r w:rsidRPr="00CD6E61">
        <w:rPr>
          <w:rFonts w:ascii="Open Sans" w:hAnsi="Open Sans" w:cs="Open Sans"/>
          <w:lang w:val="en-GB"/>
        </w:rPr>
        <w:t xml:space="preserve">, </w:t>
      </w:r>
      <w:proofErr w:type="spellStart"/>
      <w:r w:rsidRPr="00CD6E61">
        <w:rPr>
          <w:rFonts w:ascii="Open Sans" w:hAnsi="Open Sans" w:cs="Open Sans"/>
          <w:lang w:val="en-GB"/>
        </w:rPr>
        <w:t>Braničevski</w:t>
      </w:r>
      <w:proofErr w:type="spellEnd"/>
      <w:r w:rsidRPr="00CD6E61">
        <w:rPr>
          <w:rFonts w:ascii="Open Sans" w:hAnsi="Open Sans" w:cs="Open Sans"/>
          <w:lang w:val="en-GB"/>
        </w:rPr>
        <w:t xml:space="preserve">, Borski, </w:t>
      </w:r>
      <w:proofErr w:type="spellStart"/>
      <w:r w:rsidRPr="00CD6E61">
        <w:rPr>
          <w:rFonts w:ascii="Open Sans" w:hAnsi="Open Sans" w:cs="Open Sans"/>
          <w:lang w:val="en-GB"/>
        </w:rPr>
        <w:t>Podunavski</w:t>
      </w:r>
      <w:proofErr w:type="spellEnd"/>
      <w:r w:rsidRPr="00CD6E61">
        <w:rPr>
          <w:rFonts w:ascii="Open Sans" w:hAnsi="Open Sans" w:cs="Open Sans"/>
          <w:lang w:val="en-GB"/>
        </w:rPr>
        <w:t>), and in the upcoming period the contracting process of the selected projects will continue.</w:t>
      </w:r>
    </w:p>
    <w:sectPr w:rsidR="009011E3" w:rsidRPr="00C42C17" w:rsidSect="009011E3">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F800" w14:textId="77777777" w:rsidR="001246AB" w:rsidRDefault="001246AB" w:rsidP="00521645">
      <w:pPr>
        <w:spacing w:after="0" w:line="240" w:lineRule="auto"/>
      </w:pPr>
      <w:r>
        <w:separator/>
      </w:r>
    </w:p>
  </w:endnote>
  <w:endnote w:type="continuationSeparator" w:id="0">
    <w:p w14:paraId="40EB8EB0" w14:textId="77777777" w:rsidR="001246AB" w:rsidRDefault="001246AB"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594B62D" w:rsidR="00882848" w:rsidRDefault="00DC2BF2">
    <w:pPr>
      <w:pStyle w:val="Footer"/>
    </w:pPr>
    <w:r>
      <w:rPr>
        <w:noProof/>
        <w:lang w:eastAsia="ro-RO"/>
      </w:rPr>
      <mc:AlternateContent>
        <mc:Choice Requires="wpg">
          <w:drawing>
            <wp:anchor distT="0" distB="0" distL="114300" distR="114300" simplePos="0" relativeHeight="251676672" behindDoc="0" locked="0" layoutInCell="1" allowOverlap="1" wp14:anchorId="051D9FB6" wp14:editId="4CAC1FDD">
              <wp:simplePos x="0" y="0"/>
              <wp:positionH relativeFrom="column">
                <wp:posOffset>1407226</wp:posOffset>
              </wp:positionH>
              <wp:positionV relativeFrom="paragraph">
                <wp:posOffset>-161142</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06D73ADF" id="Group 8" o:spid="_x0000_s1026" style="position:absolute;margin-left:110.8pt;margin-top:-12.7pt;width:212.7pt;height:31.75pt;z-index:251676672"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iF3vYu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8480" behindDoc="0" locked="0" layoutInCell="1" allowOverlap="1" wp14:anchorId="219AEFF9" wp14:editId="67C9BC9F">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1552" behindDoc="0" locked="0" layoutInCell="1" allowOverlap="1" wp14:anchorId="00AC8C11" wp14:editId="4155FBEC">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056E8917" wp14:editId="51458D43">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69B4C"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9366" w14:textId="77777777" w:rsidR="001246AB" w:rsidRDefault="001246AB" w:rsidP="00521645">
      <w:pPr>
        <w:spacing w:after="0" w:line="240" w:lineRule="auto"/>
      </w:pPr>
      <w:r>
        <w:separator/>
      </w:r>
    </w:p>
  </w:footnote>
  <w:footnote w:type="continuationSeparator" w:id="0">
    <w:p w14:paraId="3E7092F8" w14:textId="77777777" w:rsidR="001246AB" w:rsidRDefault="001246AB"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50A2F851" w:rsidR="00882848" w:rsidRDefault="0090015D">
    <w:pPr>
      <w:pStyle w:val="Header"/>
      <w:rPr>
        <w:noProof/>
        <w:lang w:eastAsia="ro-RO"/>
      </w:rPr>
    </w:pPr>
    <w:r>
      <w:rPr>
        <w:noProof/>
        <w:lang w:eastAsia="ro-RO"/>
      </w:rPr>
      <w:drawing>
        <wp:anchor distT="0" distB="0" distL="114300" distR="114300" simplePos="0" relativeHeight="251672576" behindDoc="0" locked="0" layoutInCell="1" allowOverlap="1" wp14:anchorId="5070A578" wp14:editId="361646AF">
          <wp:simplePos x="0" y="0"/>
          <wp:positionH relativeFrom="column">
            <wp:posOffset>-123825</wp:posOffset>
          </wp:positionH>
          <wp:positionV relativeFrom="paragraph">
            <wp:posOffset>-2540</wp:posOffset>
          </wp:positionV>
          <wp:extent cx="2440964" cy="733425"/>
          <wp:effectExtent l="0" t="0" r="0" b="0"/>
          <wp:wrapSquare wrapText="bothSides"/>
          <wp:docPr id="142169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99859" name="Picture 1421699859"/>
                  <pic:cNvPicPr/>
                </pic:nvPicPr>
                <pic:blipFill>
                  <a:blip r:embed="rId1">
                    <a:extLst>
                      <a:ext uri="{28A0092B-C50C-407E-A947-70E740481C1C}">
                        <a14:useLocalDpi xmlns:a14="http://schemas.microsoft.com/office/drawing/2010/main" val="0"/>
                      </a:ext>
                    </a:extLst>
                  </a:blip>
                  <a:stretch>
                    <a:fillRect/>
                  </a:stretch>
                </pic:blipFill>
                <pic:spPr>
                  <a:xfrm>
                    <a:off x="0" y="0"/>
                    <a:ext cx="2440964" cy="73342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D5A83"/>
    <w:multiLevelType w:val="hybridMultilevel"/>
    <w:tmpl w:val="80140174"/>
    <w:lvl w:ilvl="0" w:tplc="04180001">
      <w:start w:val="1"/>
      <w:numFmt w:val="bullet"/>
      <w:lvlText w:val=""/>
      <w:lvlJc w:val="left"/>
      <w:pPr>
        <w:ind w:left="720" w:hanging="360"/>
      </w:pPr>
      <w:rPr>
        <w:rFonts w:ascii="Symbol" w:hAnsi="Symbol" w:hint="default"/>
      </w:rPr>
    </w:lvl>
    <w:lvl w:ilvl="1" w:tplc="FA7CFF1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E35567"/>
    <w:multiLevelType w:val="hybridMultilevel"/>
    <w:tmpl w:val="54C2F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88046">
    <w:abstractNumId w:val="5"/>
  </w:num>
  <w:num w:numId="2" w16cid:durableId="1721321575">
    <w:abstractNumId w:val="7"/>
  </w:num>
  <w:num w:numId="3" w16cid:durableId="849680425">
    <w:abstractNumId w:val="1"/>
  </w:num>
  <w:num w:numId="4" w16cid:durableId="903224518">
    <w:abstractNumId w:val="0"/>
  </w:num>
  <w:num w:numId="5" w16cid:durableId="166604786">
    <w:abstractNumId w:val="6"/>
  </w:num>
  <w:num w:numId="6" w16cid:durableId="23092682">
    <w:abstractNumId w:val="2"/>
  </w:num>
  <w:num w:numId="7" w16cid:durableId="1606695343">
    <w:abstractNumId w:val="3"/>
  </w:num>
  <w:num w:numId="8" w16cid:durableId="193196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16D6"/>
    <w:rsid w:val="0000651B"/>
    <w:rsid w:val="00011414"/>
    <w:rsid w:val="0001370B"/>
    <w:rsid w:val="00027D55"/>
    <w:rsid w:val="00037C7F"/>
    <w:rsid w:val="00045532"/>
    <w:rsid w:val="00047D2E"/>
    <w:rsid w:val="00052CD8"/>
    <w:rsid w:val="00056C85"/>
    <w:rsid w:val="00060A20"/>
    <w:rsid w:val="000759F6"/>
    <w:rsid w:val="00077CE2"/>
    <w:rsid w:val="000810FB"/>
    <w:rsid w:val="00081406"/>
    <w:rsid w:val="00087E73"/>
    <w:rsid w:val="000942A8"/>
    <w:rsid w:val="00096AE7"/>
    <w:rsid w:val="000A02AC"/>
    <w:rsid w:val="000A3A31"/>
    <w:rsid w:val="000C1C9F"/>
    <w:rsid w:val="000D66CF"/>
    <w:rsid w:val="000D6865"/>
    <w:rsid w:val="000E16A9"/>
    <w:rsid w:val="000F21DE"/>
    <w:rsid w:val="000F2387"/>
    <w:rsid w:val="000F27E2"/>
    <w:rsid w:val="001101BA"/>
    <w:rsid w:val="001246AB"/>
    <w:rsid w:val="00141591"/>
    <w:rsid w:val="001442B6"/>
    <w:rsid w:val="001443D2"/>
    <w:rsid w:val="0015695A"/>
    <w:rsid w:val="0016785B"/>
    <w:rsid w:val="00174112"/>
    <w:rsid w:val="00174D7A"/>
    <w:rsid w:val="001773F9"/>
    <w:rsid w:val="00182459"/>
    <w:rsid w:val="00182FFC"/>
    <w:rsid w:val="00183416"/>
    <w:rsid w:val="00186A50"/>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483"/>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E5BC1"/>
    <w:rsid w:val="002E6611"/>
    <w:rsid w:val="002F2B2B"/>
    <w:rsid w:val="002F7217"/>
    <w:rsid w:val="003102B4"/>
    <w:rsid w:val="00311718"/>
    <w:rsid w:val="00312F22"/>
    <w:rsid w:val="00315BB0"/>
    <w:rsid w:val="003253D5"/>
    <w:rsid w:val="00326B3C"/>
    <w:rsid w:val="003276A0"/>
    <w:rsid w:val="00331859"/>
    <w:rsid w:val="003359D4"/>
    <w:rsid w:val="00342DBF"/>
    <w:rsid w:val="003437B5"/>
    <w:rsid w:val="0035029E"/>
    <w:rsid w:val="00354834"/>
    <w:rsid w:val="00356BE1"/>
    <w:rsid w:val="00363BC3"/>
    <w:rsid w:val="003724E0"/>
    <w:rsid w:val="00372E1D"/>
    <w:rsid w:val="00373801"/>
    <w:rsid w:val="0037764A"/>
    <w:rsid w:val="0038171C"/>
    <w:rsid w:val="00384789"/>
    <w:rsid w:val="00385B93"/>
    <w:rsid w:val="00390696"/>
    <w:rsid w:val="00396A0D"/>
    <w:rsid w:val="003A3029"/>
    <w:rsid w:val="003B576B"/>
    <w:rsid w:val="003C6AEA"/>
    <w:rsid w:val="003D4047"/>
    <w:rsid w:val="003D5148"/>
    <w:rsid w:val="003D7802"/>
    <w:rsid w:val="003F2C50"/>
    <w:rsid w:val="003F2EAA"/>
    <w:rsid w:val="003F3D0F"/>
    <w:rsid w:val="003F457D"/>
    <w:rsid w:val="00401C19"/>
    <w:rsid w:val="00403CFE"/>
    <w:rsid w:val="00411DDB"/>
    <w:rsid w:val="004131E6"/>
    <w:rsid w:val="00417C2D"/>
    <w:rsid w:val="00421115"/>
    <w:rsid w:val="00423EF9"/>
    <w:rsid w:val="0042537A"/>
    <w:rsid w:val="00426EDD"/>
    <w:rsid w:val="00427475"/>
    <w:rsid w:val="00442E4C"/>
    <w:rsid w:val="00444041"/>
    <w:rsid w:val="00452C83"/>
    <w:rsid w:val="004619D9"/>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C635D"/>
    <w:rsid w:val="004D6B04"/>
    <w:rsid w:val="004E383C"/>
    <w:rsid w:val="004F0423"/>
    <w:rsid w:val="004F2BD5"/>
    <w:rsid w:val="004F696A"/>
    <w:rsid w:val="004F7F6F"/>
    <w:rsid w:val="005039A6"/>
    <w:rsid w:val="005132B5"/>
    <w:rsid w:val="00521195"/>
    <w:rsid w:val="00521645"/>
    <w:rsid w:val="00527657"/>
    <w:rsid w:val="005278F6"/>
    <w:rsid w:val="00532321"/>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8EC"/>
    <w:rsid w:val="005D2BCE"/>
    <w:rsid w:val="005D3391"/>
    <w:rsid w:val="005E14E0"/>
    <w:rsid w:val="005E7554"/>
    <w:rsid w:val="005F4DC8"/>
    <w:rsid w:val="006062FE"/>
    <w:rsid w:val="00612786"/>
    <w:rsid w:val="0062409D"/>
    <w:rsid w:val="0062716B"/>
    <w:rsid w:val="00650B1C"/>
    <w:rsid w:val="0065661E"/>
    <w:rsid w:val="00657D37"/>
    <w:rsid w:val="006600C3"/>
    <w:rsid w:val="00667FED"/>
    <w:rsid w:val="00683A79"/>
    <w:rsid w:val="00691224"/>
    <w:rsid w:val="0069229C"/>
    <w:rsid w:val="006C35A7"/>
    <w:rsid w:val="006C35BE"/>
    <w:rsid w:val="006C42BA"/>
    <w:rsid w:val="006C73BC"/>
    <w:rsid w:val="006D088E"/>
    <w:rsid w:val="006D236C"/>
    <w:rsid w:val="006D4623"/>
    <w:rsid w:val="006D4B86"/>
    <w:rsid w:val="006E5106"/>
    <w:rsid w:val="006F6CB7"/>
    <w:rsid w:val="00702498"/>
    <w:rsid w:val="007061F4"/>
    <w:rsid w:val="0072075A"/>
    <w:rsid w:val="00724E1B"/>
    <w:rsid w:val="0072620E"/>
    <w:rsid w:val="007323E7"/>
    <w:rsid w:val="007343DE"/>
    <w:rsid w:val="00741449"/>
    <w:rsid w:val="0074187F"/>
    <w:rsid w:val="00763D62"/>
    <w:rsid w:val="00767673"/>
    <w:rsid w:val="00774663"/>
    <w:rsid w:val="0077639E"/>
    <w:rsid w:val="0078440B"/>
    <w:rsid w:val="00791B2B"/>
    <w:rsid w:val="00794895"/>
    <w:rsid w:val="007A396C"/>
    <w:rsid w:val="007A68E7"/>
    <w:rsid w:val="007B3F8B"/>
    <w:rsid w:val="007D3235"/>
    <w:rsid w:val="007E5BE7"/>
    <w:rsid w:val="00800A90"/>
    <w:rsid w:val="0080145E"/>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E5897"/>
    <w:rsid w:val="008F245F"/>
    <w:rsid w:val="008F34E5"/>
    <w:rsid w:val="0090015D"/>
    <w:rsid w:val="009011E3"/>
    <w:rsid w:val="00905721"/>
    <w:rsid w:val="009070D6"/>
    <w:rsid w:val="00916617"/>
    <w:rsid w:val="00922177"/>
    <w:rsid w:val="00922E5B"/>
    <w:rsid w:val="0092451D"/>
    <w:rsid w:val="00940A19"/>
    <w:rsid w:val="0095458D"/>
    <w:rsid w:val="00954C08"/>
    <w:rsid w:val="009577A7"/>
    <w:rsid w:val="00960983"/>
    <w:rsid w:val="00961B13"/>
    <w:rsid w:val="009657D2"/>
    <w:rsid w:val="00965C11"/>
    <w:rsid w:val="00965F62"/>
    <w:rsid w:val="00970088"/>
    <w:rsid w:val="00970D9A"/>
    <w:rsid w:val="00973FAF"/>
    <w:rsid w:val="009971B1"/>
    <w:rsid w:val="0099793A"/>
    <w:rsid w:val="009B1702"/>
    <w:rsid w:val="009B1A60"/>
    <w:rsid w:val="009B266B"/>
    <w:rsid w:val="009B2B77"/>
    <w:rsid w:val="009C033E"/>
    <w:rsid w:val="009C3969"/>
    <w:rsid w:val="009D0F82"/>
    <w:rsid w:val="009D3302"/>
    <w:rsid w:val="009D6EC0"/>
    <w:rsid w:val="009E410E"/>
    <w:rsid w:val="009E59D5"/>
    <w:rsid w:val="009F0127"/>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45D8"/>
    <w:rsid w:val="00AD544C"/>
    <w:rsid w:val="00AD59C7"/>
    <w:rsid w:val="00AE0F26"/>
    <w:rsid w:val="00AF1A3A"/>
    <w:rsid w:val="00AF3CCF"/>
    <w:rsid w:val="00B042CC"/>
    <w:rsid w:val="00B04A2C"/>
    <w:rsid w:val="00B07F49"/>
    <w:rsid w:val="00B2736A"/>
    <w:rsid w:val="00B375E5"/>
    <w:rsid w:val="00B424A5"/>
    <w:rsid w:val="00B445FE"/>
    <w:rsid w:val="00B66575"/>
    <w:rsid w:val="00B66EDD"/>
    <w:rsid w:val="00B73FB1"/>
    <w:rsid w:val="00B77DCE"/>
    <w:rsid w:val="00B90442"/>
    <w:rsid w:val="00B909C2"/>
    <w:rsid w:val="00B9410B"/>
    <w:rsid w:val="00B941CF"/>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2C17"/>
    <w:rsid w:val="00C437F2"/>
    <w:rsid w:val="00C46143"/>
    <w:rsid w:val="00C4728C"/>
    <w:rsid w:val="00C51452"/>
    <w:rsid w:val="00C570BC"/>
    <w:rsid w:val="00C60FF9"/>
    <w:rsid w:val="00C62DD5"/>
    <w:rsid w:val="00C67FB3"/>
    <w:rsid w:val="00C71A95"/>
    <w:rsid w:val="00C72FB0"/>
    <w:rsid w:val="00C73D95"/>
    <w:rsid w:val="00C74CB7"/>
    <w:rsid w:val="00C83029"/>
    <w:rsid w:val="00CA1AC3"/>
    <w:rsid w:val="00CA584D"/>
    <w:rsid w:val="00CA6F2C"/>
    <w:rsid w:val="00CB0141"/>
    <w:rsid w:val="00CB14F5"/>
    <w:rsid w:val="00CB19D7"/>
    <w:rsid w:val="00CC2C95"/>
    <w:rsid w:val="00CC4840"/>
    <w:rsid w:val="00CC4C69"/>
    <w:rsid w:val="00CC5C12"/>
    <w:rsid w:val="00CD49E8"/>
    <w:rsid w:val="00CD6E61"/>
    <w:rsid w:val="00CD7D0B"/>
    <w:rsid w:val="00CE07D1"/>
    <w:rsid w:val="00CF4B0D"/>
    <w:rsid w:val="00CF57D7"/>
    <w:rsid w:val="00CF5F68"/>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2BF2"/>
    <w:rsid w:val="00DC7AB9"/>
    <w:rsid w:val="00DD1E1D"/>
    <w:rsid w:val="00DD6D3E"/>
    <w:rsid w:val="00DE12F4"/>
    <w:rsid w:val="00DE3F3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978A9"/>
    <w:rsid w:val="00EA107F"/>
    <w:rsid w:val="00EA199E"/>
    <w:rsid w:val="00EA2452"/>
    <w:rsid w:val="00EB6EC0"/>
    <w:rsid w:val="00EC6293"/>
    <w:rsid w:val="00ED0D55"/>
    <w:rsid w:val="00ED2940"/>
    <w:rsid w:val="00ED3E98"/>
    <w:rsid w:val="00ED4C78"/>
    <w:rsid w:val="00ED6FDE"/>
    <w:rsid w:val="00EE1BDB"/>
    <w:rsid w:val="00EE3915"/>
    <w:rsid w:val="00F14102"/>
    <w:rsid w:val="00F4309F"/>
    <w:rsid w:val="00F56ED3"/>
    <w:rsid w:val="00F66DAB"/>
    <w:rsid w:val="00F75110"/>
    <w:rsid w:val="00F772F4"/>
    <w:rsid w:val="00F856BD"/>
    <w:rsid w:val="00FA6F45"/>
    <w:rsid w:val="00FB1C3F"/>
    <w:rsid w:val="00FB1F71"/>
    <w:rsid w:val="00FB33D2"/>
    <w:rsid w:val="00FC0591"/>
    <w:rsid w:val="00FC22E0"/>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77002B59-B8BF-4FCB-985C-81ED2F1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character" w:styleId="UnresolvedMention">
    <w:name w:val="Unresolved Mention"/>
    <w:basedOn w:val="DefaultParagraphFont"/>
    <w:uiPriority w:val="99"/>
    <w:semiHidden/>
    <w:unhideWhenUsed/>
    <w:rsid w:val="00DC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3443">
      <w:bodyDiv w:val="1"/>
      <w:marLeft w:val="0"/>
      <w:marRight w:val="0"/>
      <w:marTop w:val="0"/>
      <w:marBottom w:val="0"/>
      <w:divBdr>
        <w:top w:val="none" w:sz="0" w:space="0" w:color="auto"/>
        <w:left w:val="none" w:sz="0" w:space="0" w:color="auto"/>
        <w:bottom w:val="none" w:sz="0" w:space="0" w:color="auto"/>
        <w:right w:val="none" w:sz="0" w:space="0" w:color="auto"/>
      </w:divBdr>
      <w:divsChild>
        <w:div w:id="1624842348">
          <w:marLeft w:val="0"/>
          <w:marRight w:val="0"/>
          <w:marTop w:val="100"/>
          <w:marBottom w:val="0"/>
          <w:divBdr>
            <w:top w:val="none" w:sz="0" w:space="0" w:color="auto"/>
            <w:left w:val="none" w:sz="0" w:space="0" w:color="auto"/>
            <w:bottom w:val="none" w:sz="0" w:space="0" w:color="auto"/>
            <w:right w:val="none" w:sz="0" w:space="0" w:color="auto"/>
          </w:divBdr>
        </w:div>
        <w:div w:id="1658848083">
          <w:marLeft w:val="0"/>
          <w:marRight w:val="0"/>
          <w:marTop w:val="0"/>
          <w:marBottom w:val="0"/>
          <w:divBdr>
            <w:top w:val="none" w:sz="0" w:space="0" w:color="auto"/>
            <w:left w:val="none" w:sz="0" w:space="0" w:color="auto"/>
            <w:bottom w:val="none" w:sz="0" w:space="0" w:color="auto"/>
            <w:right w:val="none" w:sz="0" w:space="0" w:color="auto"/>
          </w:divBdr>
          <w:divsChild>
            <w:div w:id="1152720477">
              <w:marLeft w:val="0"/>
              <w:marRight w:val="0"/>
              <w:marTop w:val="0"/>
              <w:marBottom w:val="0"/>
              <w:divBdr>
                <w:top w:val="none" w:sz="0" w:space="0" w:color="auto"/>
                <w:left w:val="none" w:sz="0" w:space="0" w:color="auto"/>
                <w:bottom w:val="none" w:sz="0" w:space="0" w:color="auto"/>
                <w:right w:val="none" w:sz="0" w:space="0" w:color="auto"/>
              </w:divBdr>
              <w:divsChild>
                <w:div w:id="2084333814">
                  <w:marLeft w:val="0"/>
                  <w:marRight w:val="0"/>
                  <w:marTop w:val="0"/>
                  <w:marBottom w:val="0"/>
                  <w:divBdr>
                    <w:top w:val="none" w:sz="0" w:space="0" w:color="auto"/>
                    <w:left w:val="none" w:sz="0" w:space="0" w:color="auto"/>
                    <w:bottom w:val="none" w:sz="0" w:space="0" w:color="auto"/>
                    <w:right w:val="none" w:sz="0" w:space="0" w:color="auto"/>
                  </w:divBdr>
                  <w:divsChild>
                    <w:div w:id="1592004622">
                      <w:marLeft w:val="0"/>
                      <w:marRight w:val="0"/>
                      <w:marTop w:val="0"/>
                      <w:marBottom w:val="0"/>
                      <w:divBdr>
                        <w:top w:val="none" w:sz="0" w:space="0" w:color="auto"/>
                        <w:left w:val="none" w:sz="0" w:space="0" w:color="auto"/>
                        <w:bottom w:val="none" w:sz="0" w:space="0" w:color="auto"/>
                        <w:right w:val="none" w:sz="0" w:space="0" w:color="auto"/>
                      </w:divBdr>
                      <w:divsChild>
                        <w:div w:id="1738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287">
              <w:marLeft w:val="0"/>
              <w:marRight w:val="0"/>
              <w:marTop w:val="0"/>
              <w:marBottom w:val="0"/>
              <w:divBdr>
                <w:top w:val="none" w:sz="0" w:space="0" w:color="auto"/>
                <w:left w:val="none" w:sz="0" w:space="0" w:color="auto"/>
                <w:bottom w:val="none" w:sz="0" w:space="0" w:color="auto"/>
                <w:right w:val="none" w:sz="0" w:space="0" w:color="auto"/>
              </w:divBdr>
              <w:divsChild>
                <w:div w:id="1524634084">
                  <w:marLeft w:val="0"/>
                  <w:marRight w:val="0"/>
                  <w:marTop w:val="0"/>
                  <w:marBottom w:val="0"/>
                  <w:divBdr>
                    <w:top w:val="none" w:sz="0" w:space="0" w:color="auto"/>
                    <w:left w:val="none" w:sz="0" w:space="0" w:color="auto"/>
                    <w:bottom w:val="none" w:sz="0" w:space="0" w:color="auto"/>
                    <w:right w:val="none" w:sz="0" w:space="0" w:color="auto"/>
                  </w:divBdr>
                  <w:divsChild>
                    <w:div w:id="1783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682658271">
      <w:bodyDiv w:val="1"/>
      <w:marLeft w:val="0"/>
      <w:marRight w:val="0"/>
      <w:marTop w:val="0"/>
      <w:marBottom w:val="0"/>
      <w:divBdr>
        <w:top w:val="none" w:sz="0" w:space="0" w:color="auto"/>
        <w:left w:val="none" w:sz="0" w:space="0" w:color="auto"/>
        <w:bottom w:val="none" w:sz="0" w:space="0" w:color="auto"/>
        <w:right w:val="none" w:sz="0" w:space="0" w:color="auto"/>
      </w:divBdr>
    </w:div>
    <w:div w:id="1763333803">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A9E-748A-4F56-8986-CE340148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Oana Cristea</cp:lastModifiedBy>
  <cp:revision>3</cp:revision>
  <cp:lastPrinted>2022-12-08T10:28:00Z</cp:lastPrinted>
  <dcterms:created xsi:type="dcterms:W3CDTF">2023-12-12T12:19:00Z</dcterms:created>
  <dcterms:modified xsi:type="dcterms:W3CDTF">2023-12-12T12:25:00Z</dcterms:modified>
</cp:coreProperties>
</file>