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65BD5C1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RORS00123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7D008DD7" w:rsidR="008B26A1" w:rsidRPr="006F55DC" w:rsidRDefault="00E9309F" w:rsidP="00A317A0">
            <w:pPr>
              <w:rPr>
                <w:rFonts w:ascii="Open Sans" w:hAnsi="Open Sans" w:cs="Open Sans"/>
              </w:rPr>
            </w:pPr>
            <w:proofErr w:type="spellStart"/>
            <w:r w:rsidRPr="006F55DC">
              <w:rPr>
                <w:rFonts w:ascii="Open Sans" w:hAnsi="Open Sans" w:cs="Open Sans"/>
              </w:rPr>
              <w:t>Comuna</w:t>
            </w:r>
            <w:proofErr w:type="spellEnd"/>
            <w:r w:rsidRPr="006F55DC">
              <w:rPr>
                <w:rFonts w:ascii="Open Sans" w:hAnsi="Open Sans" w:cs="Open Sans"/>
              </w:rPr>
              <w:t xml:space="preserve"> </w:t>
            </w:r>
            <w:proofErr w:type="spellStart"/>
            <w:r w:rsidRPr="006F55DC">
              <w:rPr>
                <w:rFonts w:ascii="Open Sans" w:hAnsi="Open Sans" w:cs="Open Sans"/>
              </w:rPr>
              <w:t>Valcani</w:t>
            </w:r>
            <w:proofErr w:type="spellEnd"/>
          </w:p>
        </w:tc>
      </w:tr>
      <w:tr w:rsidR="008B26A1" w:rsidRPr="00BF6A8C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118F7736" w14:textId="77777777" w:rsidR="008B26A1" w:rsidRPr="00BF6A8C" w:rsidRDefault="00E9309F" w:rsidP="00F271BF">
            <w:pPr>
              <w:rPr>
                <w:rFonts w:ascii="Open Sans" w:hAnsi="Open Sans" w:cs="Open Sans"/>
                <w:lang w:val="pt-BR"/>
              </w:rPr>
            </w:pPr>
            <w:r w:rsidRPr="00BF6A8C">
              <w:rPr>
                <w:rFonts w:ascii="Open Sans" w:hAnsi="Open Sans" w:cs="Open Sans"/>
                <w:lang w:val="pt-BR"/>
              </w:rPr>
              <w:t>Valcani, nr. 222,</w:t>
            </w:r>
            <w:r w:rsidR="00F271BF" w:rsidRPr="00BF6A8C">
              <w:rPr>
                <w:rFonts w:ascii="Open Sans" w:hAnsi="Open Sans" w:cs="Open Sans"/>
                <w:lang w:val="pt-BR"/>
              </w:rPr>
              <w:t xml:space="preserve"> </w:t>
            </w:r>
            <w:r w:rsidRPr="00BF6A8C">
              <w:rPr>
                <w:rFonts w:ascii="Open Sans" w:hAnsi="Open Sans" w:cs="Open Sans"/>
                <w:lang w:val="pt-BR"/>
              </w:rPr>
              <w:t>Tel: 0256-385205</w:t>
            </w:r>
          </w:p>
          <w:p w14:paraId="0B9E017A" w14:textId="47DCFB27" w:rsidR="006F55DC" w:rsidRPr="00BF6A8C" w:rsidRDefault="006F55DC" w:rsidP="00F271BF">
            <w:pPr>
              <w:rPr>
                <w:rFonts w:ascii="Open Sans" w:hAnsi="Open Sans" w:cs="Open Sans"/>
                <w:lang w:val="pt-BR"/>
              </w:rPr>
            </w:pPr>
            <w:r w:rsidRPr="00BF6A8C">
              <w:rPr>
                <w:rFonts w:ascii="Open Sans" w:hAnsi="Open Sans" w:cs="Open Sans"/>
                <w:lang w:val="pt-BR"/>
              </w:rPr>
              <w:t>www.valcani.ro</w:t>
            </w:r>
          </w:p>
        </w:tc>
      </w:tr>
      <w:tr w:rsidR="008B26A1" w:rsidRPr="00E9309F" w14:paraId="2A46139B" w14:textId="77777777" w:rsidTr="007441AF">
        <w:tc>
          <w:tcPr>
            <w:tcW w:w="4952" w:type="dxa"/>
          </w:tcPr>
          <w:p w14:paraId="30D13B0D" w14:textId="77777777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</w:t>
            </w:r>
            <w:r w:rsidR="00731A56" w:rsidRPr="00E9309F">
              <w:rPr>
                <w:rFonts w:ascii="Open Sans" w:hAnsi="Open Sans" w:cs="Open Sans"/>
              </w:rPr>
              <w:t>:</w:t>
            </w:r>
          </w:p>
          <w:p w14:paraId="3A1135C5" w14:textId="7489AA82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/Estimated date of 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16CD3581" w14:textId="4148A49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20AEBD89" w:rsidR="008B26A1" w:rsidRPr="00FB560C" w:rsidRDefault="00BF6A8C" w:rsidP="00764C8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F02447" w:rsidRPr="00FB560C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9</w:t>
            </w:r>
            <w:r w:rsidR="00F02447" w:rsidRPr="00FB560C">
              <w:rPr>
                <w:rFonts w:ascii="Open Sans" w:hAnsi="Open Sans" w:cs="Open Sans"/>
              </w:rPr>
              <w:t>.2025</w:t>
            </w:r>
          </w:p>
        </w:tc>
      </w:tr>
      <w:tr w:rsidR="008B26A1" w:rsidRPr="00E9309F" w14:paraId="65AEA1E2" w14:textId="77777777" w:rsidTr="007441AF">
        <w:tc>
          <w:tcPr>
            <w:tcW w:w="4952" w:type="dxa"/>
          </w:tcPr>
          <w:p w14:paraId="5D6AE677" w14:textId="68D9A006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5C36F3A8" w:rsidR="008B26A1" w:rsidRPr="00FB560C" w:rsidRDefault="00BF6A8C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F02447" w:rsidRPr="00FB560C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9</w:t>
            </w:r>
            <w:r w:rsidR="00F02447" w:rsidRPr="00FB560C">
              <w:rPr>
                <w:rFonts w:ascii="Open Sans" w:hAnsi="Open Sans" w:cs="Open Sans"/>
              </w:rPr>
              <w:t>.2025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06958EAB" w:rsidR="008B26A1" w:rsidRPr="00FB560C" w:rsidRDefault="00BF6A8C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Construction supervisor services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1846670A" w:rsidR="00934382" w:rsidRPr="006F55DC" w:rsidRDefault="00E9309F" w:rsidP="00E9309F">
            <w:pPr>
              <w:rPr>
                <w:rFonts w:ascii="Open Sans" w:hAnsi="Open Sans" w:cs="Open Sans"/>
              </w:rPr>
            </w:pPr>
            <w:r w:rsidRPr="006F55DC">
              <w:rPr>
                <w:rFonts w:ascii="Open Sans" w:hAnsi="Open Sans" w:cs="Open Sans"/>
              </w:rPr>
              <w:t xml:space="preserve">The Contractor will </w:t>
            </w:r>
            <w:r w:rsidR="00FB560C">
              <w:rPr>
                <w:rFonts w:ascii="Open Sans" w:hAnsi="Open Sans" w:cs="Open Sans"/>
              </w:rPr>
              <w:t xml:space="preserve">realise the necessary </w:t>
            </w:r>
            <w:r w:rsidR="00BF6A8C">
              <w:rPr>
                <w:rFonts w:ascii="Open Sans" w:hAnsi="Open Sans" w:cs="Open Sans"/>
              </w:rPr>
              <w:t>supervision services</w:t>
            </w:r>
            <w:r w:rsidR="00FB560C">
              <w:rPr>
                <w:rFonts w:ascii="Open Sans" w:hAnsi="Open Sans" w:cs="Open Sans"/>
              </w:rPr>
              <w:t xml:space="preserve"> for the </w:t>
            </w:r>
            <w:proofErr w:type="gramStart"/>
            <w:r w:rsidR="00FB560C">
              <w:rPr>
                <w:rFonts w:ascii="Open Sans" w:hAnsi="Open Sans" w:cs="Open Sans"/>
              </w:rPr>
              <w:t>investment ”</w:t>
            </w:r>
            <w:proofErr w:type="gramEnd"/>
            <w:r w:rsidRPr="006F55DC">
              <w:rPr>
                <w:rFonts w:ascii="Open Sans" w:hAnsi="Open Sans" w:cs="Open Sans"/>
              </w:rPr>
              <w:t xml:space="preserve"> </w:t>
            </w:r>
            <w:r w:rsidR="00FB560C" w:rsidRPr="00FB560C">
              <w:rPr>
                <w:rFonts w:ascii="Open Sans" w:hAnsi="Open Sans" w:cs="Open Sans"/>
              </w:rPr>
              <w:t xml:space="preserve">Modernization and extension of the </w:t>
            </w:r>
            <w:r w:rsidR="00FB560C">
              <w:rPr>
                <w:rFonts w:ascii="Open Sans" w:hAnsi="Open Sans" w:cs="Open Sans"/>
              </w:rPr>
              <w:t>firefighter</w:t>
            </w:r>
            <w:r w:rsidR="00FB560C" w:rsidRPr="00FB560C">
              <w:rPr>
                <w:rFonts w:ascii="Open Sans" w:hAnsi="Open Sans" w:cs="Open Sans"/>
              </w:rPr>
              <w:t xml:space="preserve"> shed in </w:t>
            </w:r>
            <w:proofErr w:type="spellStart"/>
            <w:r w:rsidR="00FB560C" w:rsidRPr="00FB560C">
              <w:rPr>
                <w:rFonts w:ascii="Open Sans" w:hAnsi="Open Sans" w:cs="Open Sans"/>
              </w:rPr>
              <w:t>Valcani</w:t>
            </w:r>
            <w:proofErr w:type="spellEnd"/>
            <w:r w:rsidR="00FB560C" w:rsidRPr="00FB560C">
              <w:rPr>
                <w:rFonts w:ascii="Open Sans" w:hAnsi="Open Sans" w:cs="Open Sans"/>
              </w:rPr>
              <w:t xml:space="preserve"> </w:t>
            </w:r>
            <w:r w:rsidR="00FB560C">
              <w:rPr>
                <w:rFonts w:ascii="Open Sans" w:hAnsi="Open Sans" w:cs="Open Sans"/>
              </w:rPr>
              <w:t>Commune</w:t>
            </w:r>
            <w:r w:rsidR="00FB560C" w:rsidRPr="00FB560C">
              <w:rPr>
                <w:rFonts w:ascii="Open Sans" w:hAnsi="Open Sans" w:cs="Open Sans"/>
              </w:rPr>
              <w:t xml:space="preserve">, </w:t>
            </w:r>
            <w:r w:rsidR="00FB560C">
              <w:rPr>
                <w:rFonts w:ascii="Open Sans" w:hAnsi="Open Sans" w:cs="Open Sans"/>
              </w:rPr>
              <w:t>Timis county</w:t>
            </w:r>
            <w:r w:rsidR="00BF6A8C">
              <w:rPr>
                <w:rFonts w:ascii="Open Sans" w:hAnsi="Open Sans" w:cs="Open Sans"/>
              </w:rPr>
              <w:t>”</w:t>
            </w:r>
            <w:r w:rsidR="00FB560C">
              <w:rPr>
                <w:rFonts w:ascii="Open Sans" w:hAnsi="Open Sans" w:cs="Open Sans"/>
              </w:rPr>
              <w:t>.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466A07B9" w:rsidR="00934382" w:rsidRPr="00FF3866" w:rsidRDefault="00BF6A8C" w:rsidP="007441AF">
            <w:pPr>
              <w:rPr>
                <w:rFonts w:ascii="Open Sans" w:hAnsi="Open Sans" w:cs="Open Sans"/>
              </w:rPr>
            </w:pPr>
            <w:r w:rsidRPr="00FF3866">
              <w:rPr>
                <w:rFonts w:ascii="Open Sans" w:eastAsiaTheme="minorEastAsia" w:hAnsi="Open Sans" w:cs="Open Sans"/>
                <w:lang w:val="pt-BR" w:eastAsia="zh-CN"/>
              </w:rPr>
              <w:t>71521000-6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25F4B3B2" w:rsidR="008B26A1" w:rsidRPr="00FF3866" w:rsidRDefault="00FF3866" w:rsidP="00F271BF">
            <w:pPr>
              <w:rPr>
                <w:rFonts w:ascii="Open Sans" w:hAnsi="Open Sans" w:cs="Open Sans"/>
              </w:rPr>
            </w:pPr>
            <w:r w:rsidRPr="00FF3866">
              <w:rPr>
                <w:rFonts w:ascii="Open Sans" w:eastAsiaTheme="minorEastAsia" w:hAnsi="Open Sans" w:cs="Open Sans"/>
                <w:lang w:val="ro-RO" w:eastAsia="zh-CN"/>
              </w:rPr>
              <w:t>20302,56</w:t>
            </w:r>
            <w:r w:rsidRPr="00FF3866">
              <w:rPr>
                <w:rFonts w:ascii="Open Sans" w:eastAsiaTheme="minorEastAsia" w:hAnsi="Open Sans" w:cs="Open Sans"/>
                <w:lang w:val="ro-RO" w:eastAsia="zh-CN"/>
              </w:rPr>
              <w:t xml:space="preserve"> </w:t>
            </w:r>
            <w:r w:rsidR="000969C6" w:rsidRPr="00FF3866">
              <w:rPr>
                <w:rFonts w:ascii="Open Sans" w:eastAsiaTheme="minorEastAsia" w:hAnsi="Open Sans" w:cs="Open Sans"/>
                <w:lang w:val="ro-RO" w:eastAsia="ro-RO"/>
              </w:rPr>
              <w:t>RON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5438BC2" w:rsidR="008B26A1" w:rsidRPr="00AC4070" w:rsidRDefault="00F271BF" w:rsidP="007441AF">
            <w:pPr>
              <w:rPr>
                <w:rFonts w:ascii="Open Sans" w:hAnsi="Open Sans" w:cs="Open Sans"/>
                <w:lang w:val="hu-HU"/>
              </w:rPr>
            </w:pPr>
            <w:r w:rsidRPr="006F55DC">
              <w:rPr>
                <w:rFonts w:ascii="Open Sans" w:hAnsi="Open Sans" w:cs="Open Sans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CA2" w14:textId="77777777" w:rsidR="00273C02" w:rsidRPr="00E9309F" w:rsidRDefault="00273C02">
      <w:r w:rsidRPr="00E9309F">
        <w:separator/>
      </w:r>
    </w:p>
  </w:endnote>
  <w:endnote w:type="continuationSeparator" w:id="0">
    <w:p w14:paraId="19F61FFC" w14:textId="77777777" w:rsidR="00273C02" w:rsidRPr="00E9309F" w:rsidRDefault="00273C02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8875" w14:textId="77777777" w:rsidR="00273C02" w:rsidRPr="00E9309F" w:rsidRDefault="00273C02">
      <w:r w:rsidRPr="00E9309F">
        <w:separator/>
      </w:r>
    </w:p>
  </w:footnote>
  <w:footnote w:type="continuationSeparator" w:id="0">
    <w:p w14:paraId="712D7C95" w14:textId="77777777" w:rsidR="00273C02" w:rsidRPr="00E9309F" w:rsidRDefault="00273C02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320E8"/>
    <w:rsid w:val="00142DEC"/>
    <w:rsid w:val="00150CFD"/>
    <w:rsid w:val="001714E6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D26D5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4667F"/>
    <w:rsid w:val="00753BB0"/>
    <w:rsid w:val="007571B4"/>
    <w:rsid w:val="00760DED"/>
    <w:rsid w:val="00764C7C"/>
    <w:rsid w:val="00764C8A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7F3AA5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4070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BF6A8C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0F0E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55FB6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0625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B560C"/>
    <w:rsid w:val="00FD16FE"/>
    <w:rsid w:val="00FD506C"/>
    <w:rsid w:val="00FE3564"/>
    <w:rsid w:val="00FF3866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774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12</cp:revision>
  <cp:lastPrinted>2023-06-23T13:36:00Z</cp:lastPrinted>
  <dcterms:created xsi:type="dcterms:W3CDTF">2024-12-07T10:38:00Z</dcterms:created>
  <dcterms:modified xsi:type="dcterms:W3CDTF">2025-09-22T12:50:00Z</dcterms:modified>
</cp:coreProperties>
</file>