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05318" w14:textId="77777777" w:rsidR="001E2C73" w:rsidRPr="00553905" w:rsidRDefault="001E2C73" w:rsidP="001E2C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53905">
        <w:rPr>
          <w:rFonts w:ascii="Times New Roman" w:hAnsi="Times New Roman" w:cs="Times New Roman"/>
          <w:b/>
          <w:bCs/>
          <w:sz w:val="28"/>
          <w:szCs w:val="28"/>
        </w:rPr>
        <w:t>CORRIGENDUM No. 1</w:t>
      </w:r>
    </w:p>
    <w:p w14:paraId="2EE0A3C0" w14:textId="77777777" w:rsidR="001E2C73" w:rsidRPr="00553905" w:rsidRDefault="001E2C73" w:rsidP="001E2C73">
      <w:pPr>
        <w:spacing w:after="0"/>
        <w:rPr>
          <w:rFonts w:ascii="Times New Roman" w:hAnsi="Times New Roman" w:cs="Times New Roman"/>
          <w:b/>
          <w:bCs/>
        </w:rPr>
      </w:pPr>
      <w:r w:rsidRPr="00553905">
        <w:rPr>
          <w:rFonts w:ascii="Times New Roman" w:hAnsi="Times New Roman" w:cs="Times New Roman"/>
          <w:b/>
          <w:bCs/>
        </w:rPr>
        <w:t>to the tender dossier</w:t>
      </w:r>
    </w:p>
    <w:p w14:paraId="67A7D226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  <w:b/>
          <w:bCs/>
        </w:rPr>
        <w:t>Title of the tender:</w:t>
      </w:r>
      <w:r w:rsidRPr="00553905">
        <w:rPr>
          <w:rFonts w:ascii="Times New Roman" w:hAnsi="Times New Roman" w:cs="Times New Roman"/>
        </w:rPr>
        <w:t xml:space="preserve"> Design and printing of project promotional materials services</w:t>
      </w:r>
    </w:p>
    <w:p w14:paraId="2C35F903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  <w:b/>
          <w:bCs/>
        </w:rPr>
        <w:t>Reference number</w:t>
      </w:r>
      <w:r w:rsidRPr="00553905">
        <w:rPr>
          <w:rFonts w:ascii="Times New Roman" w:hAnsi="Times New Roman" w:cs="Times New Roman"/>
        </w:rPr>
        <w:t>: RORS00240/ACATCB/TD5</w:t>
      </w:r>
    </w:p>
    <w:p w14:paraId="7B28A16D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18EA3393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The Contracting Authority hereby informs all interested tenderers that the tender dossier is modified as follows:</w:t>
      </w:r>
    </w:p>
    <w:p w14:paraId="6BC94699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23A63E44" w14:textId="60C5C0F7" w:rsidR="001E2C73" w:rsidRPr="00553905" w:rsidRDefault="001E2C73" w:rsidP="001E2C73">
      <w:pPr>
        <w:spacing w:after="0"/>
        <w:rPr>
          <w:rFonts w:ascii="Times New Roman" w:hAnsi="Times New Roman" w:cs="Times New Roman"/>
          <w:b/>
          <w:bCs/>
        </w:rPr>
      </w:pPr>
      <w:r w:rsidRPr="00553905">
        <w:rPr>
          <w:rFonts w:ascii="Times New Roman" w:hAnsi="Times New Roman" w:cs="Times New Roman"/>
          <w:b/>
          <w:bCs/>
        </w:rPr>
        <w:t>1. Modification of the deadline for submission of tenders</w:t>
      </w:r>
    </w:p>
    <w:p w14:paraId="3BAF72B9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54D0E9A4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The deadline for submission of tenders is modified as follows:</w:t>
      </w:r>
    </w:p>
    <w:p w14:paraId="6DA00886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2F73F59E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* Initial deadline: 27/03/2026, 16:00 (local time)</w:t>
      </w:r>
    </w:p>
    <w:p w14:paraId="0EA26879" w14:textId="77777777" w:rsidR="001E2C73" w:rsidRPr="00553905" w:rsidRDefault="001E2C73" w:rsidP="001E2C73">
      <w:pPr>
        <w:spacing w:after="0"/>
        <w:rPr>
          <w:rFonts w:ascii="Times New Roman" w:hAnsi="Times New Roman" w:cs="Times New Roman"/>
          <w:b/>
          <w:bCs/>
        </w:rPr>
      </w:pPr>
      <w:r w:rsidRPr="00553905">
        <w:rPr>
          <w:rFonts w:ascii="Times New Roman" w:hAnsi="Times New Roman" w:cs="Times New Roman"/>
        </w:rPr>
        <w:t xml:space="preserve">* New deadline: </w:t>
      </w:r>
      <w:r w:rsidRPr="00553905">
        <w:rPr>
          <w:rFonts w:ascii="Times New Roman" w:hAnsi="Times New Roman" w:cs="Times New Roman"/>
          <w:b/>
          <w:bCs/>
        </w:rPr>
        <w:t>01/04/2026, 16:00 (local time)</w:t>
      </w:r>
    </w:p>
    <w:p w14:paraId="078E94AC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03EA2C22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All other conditions regarding submission remain unchanged.</w:t>
      </w:r>
    </w:p>
    <w:p w14:paraId="49ABB6D1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31B6A4B7" w14:textId="0B89F972" w:rsidR="001E2C73" w:rsidRPr="00553905" w:rsidRDefault="001E2C73" w:rsidP="001E2C73">
      <w:pPr>
        <w:spacing w:after="0"/>
        <w:rPr>
          <w:rFonts w:ascii="Times New Roman" w:hAnsi="Times New Roman" w:cs="Times New Roman"/>
          <w:b/>
          <w:bCs/>
        </w:rPr>
      </w:pPr>
      <w:r w:rsidRPr="00553905">
        <w:rPr>
          <w:rFonts w:ascii="Times New Roman" w:hAnsi="Times New Roman" w:cs="Times New Roman"/>
          <w:b/>
          <w:bCs/>
        </w:rPr>
        <w:t>2. Clarification and completion of technical specifications</w:t>
      </w:r>
    </w:p>
    <w:p w14:paraId="46D9C617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2B913061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The Technical Information section is updated by introducing additional minimum technical specifications for the promotional materials, as follows:</w:t>
      </w:r>
    </w:p>
    <w:p w14:paraId="7BF9D2C6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3A17F875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The Contractor shall ensure the design, production and delivery of promotional materials with the </w:t>
      </w:r>
      <w:r w:rsidRPr="00553905">
        <w:rPr>
          <w:rFonts w:ascii="Times New Roman" w:hAnsi="Times New Roman" w:cs="Times New Roman"/>
          <w:b/>
          <w:bCs/>
        </w:rPr>
        <w:t>following minimum characteristics</w:t>
      </w:r>
      <w:r w:rsidRPr="00553905">
        <w:rPr>
          <w:rFonts w:ascii="Times New Roman" w:hAnsi="Times New Roman" w:cs="Times New Roman"/>
        </w:rPr>
        <w:t>:</w:t>
      </w:r>
    </w:p>
    <w:p w14:paraId="44A3642A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4B4679EC" w14:textId="38E50B5D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T-shirts (120 pcs):</w:t>
      </w:r>
    </w:p>
    <w:p w14:paraId="0B3EA34E" w14:textId="53F03F15" w:rsidR="001E2C73" w:rsidRDefault="001E2C73" w:rsidP="001E2C73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Material: 100% cotton (min. 180 g/m²)</w:t>
      </w:r>
    </w:p>
    <w:p w14:paraId="1A58870D" w14:textId="72FF80F5" w:rsidR="00553905" w:rsidRPr="00553905" w:rsidRDefault="00553905" w:rsidP="001E2C73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sleeves</w:t>
      </w:r>
    </w:p>
    <w:p w14:paraId="7D0B9351" w14:textId="2ACEA464" w:rsidR="001E2C73" w:rsidRPr="00553905" w:rsidRDefault="001E2C73" w:rsidP="001E2C73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proofErr w:type="spellStart"/>
      <w:r w:rsidRPr="00553905">
        <w:rPr>
          <w:rFonts w:ascii="Times New Roman" w:hAnsi="Times New Roman" w:cs="Times New Roman"/>
        </w:rPr>
        <w:t>Colour</w:t>
      </w:r>
      <w:proofErr w:type="spellEnd"/>
      <w:r w:rsidRPr="00553905">
        <w:rPr>
          <w:rFonts w:ascii="Times New Roman" w:hAnsi="Times New Roman" w:cs="Times New Roman"/>
        </w:rPr>
        <w:t xml:space="preserve">: </w:t>
      </w:r>
      <w:r w:rsidR="00553905">
        <w:rPr>
          <w:rFonts w:ascii="Times New Roman" w:hAnsi="Times New Roman" w:cs="Times New Roman"/>
        </w:rPr>
        <w:t xml:space="preserve">BBC </w:t>
      </w:r>
      <w:r w:rsidRPr="00553905">
        <w:rPr>
          <w:rFonts w:ascii="Times New Roman" w:hAnsi="Times New Roman" w:cs="Times New Roman"/>
        </w:rPr>
        <w:t>white</w:t>
      </w:r>
    </w:p>
    <w:p w14:paraId="401F7C2B" w14:textId="7EE18A61" w:rsidR="001E2C73" w:rsidRPr="00553905" w:rsidRDefault="001E2C73" w:rsidP="001E2C73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Printing: full-</w:t>
      </w:r>
      <w:proofErr w:type="spellStart"/>
      <w:r w:rsidRPr="00553905">
        <w:rPr>
          <w:rFonts w:ascii="Times New Roman" w:hAnsi="Times New Roman" w:cs="Times New Roman"/>
        </w:rPr>
        <w:t>colour</w:t>
      </w:r>
      <w:proofErr w:type="spellEnd"/>
      <w:r w:rsidRPr="00553905">
        <w:rPr>
          <w:rFonts w:ascii="Times New Roman" w:hAnsi="Times New Roman" w:cs="Times New Roman"/>
        </w:rPr>
        <w:t xml:space="preserve"> front print (logo/slogan), resistant to washing</w:t>
      </w:r>
    </w:p>
    <w:p w14:paraId="12EB4D46" w14:textId="5DB8718F" w:rsidR="001E2C73" w:rsidRPr="00553905" w:rsidRDefault="001E2C73" w:rsidP="001E2C73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Sizes: mixed (S–XXL)</w:t>
      </w:r>
      <w:r w:rsidR="00556E8B" w:rsidRPr="00553905">
        <w:rPr>
          <w:rFonts w:ascii="Times New Roman" w:hAnsi="Times New Roman" w:cs="Times New Roman"/>
        </w:rPr>
        <w:t>. The distribution of sizes (S to XXL) for the T-shirts shall be agreed with the Contracting Authority.</w:t>
      </w:r>
    </w:p>
    <w:p w14:paraId="68002D20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69D01564" w14:textId="1CC9F540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Honey jars (</w:t>
      </w:r>
      <w:r w:rsidR="00A46AB4">
        <w:rPr>
          <w:rFonts w:ascii="Times New Roman" w:hAnsi="Times New Roman" w:cs="Times New Roman"/>
        </w:rPr>
        <w:t>1</w:t>
      </w:r>
      <w:r w:rsidRPr="00553905">
        <w:rPr>
          <w:rFonts w:ascii="Times New Roman" w:hAnsi="Times New Roman" w:cs="Times New Roman"/>
        </w:rPr>
        <w:t>00 pcs)</w:t>
      </w:r>
    </w:p>
    <w:p w14:paraId="76F4C5D9" w14:textId="7831CF08" w:rsidR="001E2C73" w:rsidRPr="00553905" w:rsidRDefault="001E2C73" w:rsidP="00044879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Content: minimum </w:t>
      </w:r>
      <w:r w:rsidR="00915C51">
        <w:rPr>
          <w:rFonts w:ascii="Times New Roman" w:hAnsi="Times New Roman" w:cs="Times New Roman"/>
        </w:rPr>
        <w:t>225</w:t>
      </w:r>
      <w:r w:rsidRPr="00553905">
        <w:rPr>
          <w:rFonts w:ascii="Times New Roman" w:hAnsi="Times New Roman" w:cs="Times New Roman"/>
        </w:rPr>
        <w:t xml:space="preserve"> g </w:t>
      </w:r>
      <w:proofErr w:type="spellStart"/>
      <w:r w:rsidRPr="00553905">
        <w:rPr>
          <w:rFonts w:ascii="Times New Roman" w:hAnsi="Times New Roman" w:cs="Times New Roman"/>
        </w:rPr>
        <w:t>polyfloral</w:t>
      </w:r>
      <w:proofErr w:type="spellEnd"/>
      <w:r w:rsidRPr="00553905">
        <w:rPr>
          <w:rFonts w:ascii="Times New Roman" w:hAnsi="Times New Roman" w:cs="Times New Roman"/>
        </w:rPr>
        <w:t xml:space="preserve"> honey</w:t>
      </w:r>
      <w:r w:rsidR="00553905" w:rsidRPr="00553905">
        <w:rPr>
          <w:rFonts w:ascii="Times New Roman" w:hAnsi="Times New Roman" w:cs="Times New Roman"/>
        </w:rPr>
        <w:t xml:space="preserve"> from Banat Region</w:t>
      </w:r>
    </w:p>
    <w:p w14:paraId="27570A0C" w14:textId="5A3B04B8" w:rsidR="001E2C73" w:rsidRPr="00553905" w:rsidRDefault="001E2C73" w:rsidP="00044879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Packaging: glass jar with metal lid</w:t>
      </w:r>
    </w:p>
    <w:p w14:paraId="51293DB5" w14:textId="04E0DAF6" w:rsidR="001E2C73" w:rsidRPr="00553905" w:rsidRDefault="001E2C73" w:rsidP="00044879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Label: full-</w:t>
      </w:r>
      <w:proofErr w:type="spellStart"/>
      <w:r w:rsidRPr="00553905">
        <w:rPr>
          <w:rFonts w:ascii="Times New Roman" w:hAnsi="Times New Roman" w:cs="Times New Roman"/>
        </w:rPr>
        <w:t>colour</w:t>
      </w:r>
      <w:proofErr w:type="spellEnd"/>
      <w:r w:rsidRPr="00553905">
        <w:rPr>
          <w:rFonts w:ascii="Times New Roman" w:hAnsi="Times New Roman" w:cs="Times New Roman"/>
        </w:rPr>
        <w:t xml:space="preserve"> printed, including project logo and EU visibility elements</w:t>
      </w:r>
    </w:p>
    <w:p w14:paraId="3631304E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1816FB3A" w14:textId="775DC8EE" w:rsidR="001E2C73" w:rsidRPr="00553905" w:rsidRDefault="001E2C73" w:rsidP="001E2C73">
      <w:pPr>
        <w:spacing w:after="0"/>
        <w:rPr>
          <w:rFonts w:ascii="Times New Roman" w:hAnsi="Times New Roman" w:cs="Times New Roman"/>
          <w:lang w:val="de-DE"/>
        </w:rPr>
      </w:pPr>
      <w:r w:rsidRPr="00553905">
        <w:rPr>
          <w:rFonts w:ascii="Times New Roman" w:hAnsi="Times New Roman" w:cs="Times New Roman"/>
          <w:lang w:val="de-DE"/>
        </w:rPr>
        <w:t>Wooden hive models (</w:t>
      </w:r>
      <w:r w:rsidR="00044879" w:rsidRPr="00553905">
        <w:rPr>
          <w:rFonts w:ascii="Times New Roman" w:hAnsi="Times New Roman" w:cs="Times New Roman"/>
          <w:lang w:val="de-DE"/>
        </w:rPr>
        <w:t xml:space="preserve">minimum </w:t>
      </w:r>
      <w:r w:rsidRPr="00553905">
        <w:rPr>
          <w:rFonts w:ascii="Times New Roman" w:hAnsi="Times New Roman" w:cs="Times New Roman"/>
          <w:lang w:val="de-DE"/>
        </w:rPr>
        <w:t>100 pcs)</w:t>
      </w:r>
    </w:p>
    <w:p w14:paraId="46FEFDAD" w14:textId="743225FF" w:rsidR="001E2C73" w:rsidRPr="00553905" w:rsidRDefault="001E2C73" w:rsidP="00044879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Material: wood</w:t>
      </w:r>
    </w:p>
    <w:p w14:paraId="4454596C" w14:textId="6FB60B79" w:rsidR="00044879" w:rsidRPr="00553905" w:rsidRDefault="00F742B6" w:rsidP="00044879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Minim </w:t>
      </w:r>
      <w:r w:rsidR="00553905" w:rsidRPr="00553905">
        <w:rPr>
          <w:rFonts w:ascii="Times New Roman" w:hAnsi="Times New Roman" w:cs="Times New Roman"/>
        </w:rPr>
        <w:t>Dimensions</w:t>
      </w:r>
      <w:r w:rsidR="00044879" w:rsidRPr="00553905">
        <w:rPr>
          <w:rFonts w:ascii="Times New Roman" w:hAnsi="Times New Roman" w:cs="Times New Roman"/>
        </w:rPr>
        <w:t>: 9 cm length, 6.5</w:t>
      </w:r>
      <w:r w:rsidR="00553905">
        <w:rPr>
          <w:rFonts w:ascii="Times New Roman" w:hAnsi="Times New Roman" w:cs="Times New Roman"/>
        </w:rPr>
        <w:t xml:space="preserve"> </w:t>
      </w:r>
      <w:r w:rsidR="00044879" w:rsidRPr="00553905">
        <w:rPr>
          <w:rFonts w:ascii="Times New Roman" w:hAnsi="Times New Roman" w:cs="Times New Roman"/>
        </w:rPr>
        <w:t>cm width,7</w:t>
      </w:r>
      <w:r w:rsidR="00553905">
        <w:rPr>
          <w:rFonts w:ascii="Times New Roman" w:hAnsi="Times New Roman" w:cs="Times New Roman"/>
        </w:rPr>
        <w:t xml:space="preserve"> </w:t>
      </w:r>
      <w:r w:rsidR="00044879" w:rsidRPr="00553905">
        <w:rPr>
          <w:rFonts w:ascii="Times New Roman" w:hAnsi="Times New Roman" w:cs="Times New Roman"/>
        </w:rPr>
        <w:t>cm height</w:t>
      </w:r>
    </w:p>
    <w:p w14:paraId="3F56A951" w14:textId="252621D2" w:rsidR="001E2C73" w:rsidRPr="00553905" w:rsidRDefault="001E2C73" w:rsidP="00044879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Structure: minimum 3 frames inside</w:t>
      </w:r>
    </w:p>
    <w:p w14:paraId="7AAA6F99" w14:textId="5F6EBA49" w:rsidR="001E2C73" w:rsidRPr="00553905" w:rsidRDefault="001E2C73" w:rsidP="00044879">
      <w:pPr>
        <w:pStyle w:val="Listparagraf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Customization: printed or engraved logo</w:t>
      </w:r>
    </w:p>
    <w:p w14:paraId="7788455A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27ECF231" w14:textId="77777777" w:rsidR="00044879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Notebooks (300 pcs)</w:t>
      </w:r>
      <w:r w:rsidR="00044879" w:rsidRPr="00553905">
        <w:rPr>
          <w:rFonts w:ascii="Times New Roman" w:hAnsi="Times New Roman" w:cs="Times New Roman"/>
        </w:rPr>
        <w:t xml:space="preserve">: </w:t>
      </w:r>
    </w:p>
    <w:p w14:paraId="3A295C57" w14:textId="77777777" w:rsidR="00044879" w:rsidRPr="00553905" w:rsidRDefault="00044879" w:rsidP="00044879">
      <w:pPr>
        <w:pStyle w:val="Listparagraf"/>
        <w:numPr>
          <w:ilvl w:val="0"/>
          <w:numId w:val="10"/>
        </w:numPr>
        <w:tabs>
          <w:tab w:val="left" w:pos="450"/>
        </w:tabs>
        <w:spacing w:after="0"/>
        <w:ind w:left="45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design and printing, A5 format, </w:t>
      </w:r>
    </w:p>
    <w:p w14:paraId="2332135D" w14:textId="77777777" w:rsidR="00044879" w:rsidRPr="00553905" w:rsidRDefault="00044879" w:rsidP="00044879">
      <w:pPr>
        <w:pStyle w:val="Listparagraf"/>
        <w:numPr>
          <w:ilvl w:val="0"/>
          <w:numId w:val="10"/>
        </w:numPr>
        <w:tabs>
          <w:tab w:val="left" w:pos="450"/>
        </w:tabs>
        <w:spacing w:after="0"/>
        <w:ind w:left="45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back cover made of 300 </w:t>
      </w:r>
      <w:proofErr w:type="spellStart"/>
      <w:r w:rsidRPr="00553905">
        <w:rPr>
          <w:rFonts w:ascii="Times New Roman" w:hAnsi="Times New Roman" w:cs="Times New Roman"/>
        </w:rPr>
        <w:t>gsm</w:t>
      </w:r>
      <w:proofErr w:type="spellEnd"/>
      <w:r w:rsidRPr="00553905">
        <w:rPr>
          <w:rFonts w:ascii="Times New Roman" w:hAnsi="Times New Roman" w:cs="Times New Roman"/>
        </w:rPr>
        <w:t xml:space="preserve"> cardboard, </w:t>
      </w:r>
    </w:p>
    <w:p w14:paraId="41D988CD" w14:textId="531D99B2" w:rsidR="001E2C73" w:rsidRPr="00553905" w:rsidRDefault="00044879" w:rsidP="00044879">
      <w:pPr>
        <w:pStyle w:val="Listparagraf"/>
        <w:numPr>
          <w:ilvl w:val="0"/>
          <w:numId w:val="10"/>
        </w:numPr>
        <w:tabs>
          <w:tab w:val="left" w:pos="450"/>
        </w:tabs>
        <w:spacing w:after="0"/>
        <w:ind w:left="45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full-</w:t>
      </w:r>
      <w:proofErr w:type="spellStart"/>
      <w:r w:rsidRPr="00553905">
        <w:rPr>
          <w:rFonts w:ascii="Times New Roman" w:hAnsi="Times New Roman" w:cs="Times New Roman"/>
        </w:rPr>
        <w:t>colour</w:t>
      </w:r>
      <w:proofErr w:type="spellEnd"/>
      <w:r w:rsidRPr="00553905">
        <w:rPr>
          <w:rFonts w:ascii="Times New Roman" w:hAnsi="Times New Roman" w:cs="Times New Roman"/>
        </w:rPr>
        <w:t xml:space="preserve"> printed with the project logo/slogan in accordance with the project visual identity, interior of minimum 50 pages made of 80 </w:t>
      </w:r>
      <w:proofErr w:type="spellStart"/>
      <w:r w:rsidRPr="00553905">
        <w:rPr>
          <w:rFonts w:ascii="Times New Roman" w:hAnsi="Times New Roman" w:cs="Times New Roman"/>
        </w:rPr>
        <w:t>gsm</w:t>
      </w:r>
      <w:proofErr w:type="spellEnd"/>
      <w:r w:rsidRPr="00553905">
        <w:rPr>
          <w:rFonts w:ascii="Times New Roman" w:hAnsi="Times New Roman" w:cs="Times New Roman"/>
        </w:rPr>
        <w:t xml:space="preserve"> paper</w:t>
      </w:r>
    </w:p>
    <w:p w14:paraId="3BC44CAA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74BDFC2F" w14:textId="0ADA12ED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Pen</w:t>
      </w:r>
      <w:r w:rsidR="00553905">
        <w:rPr>
          <w:rFonts w:ascii="Times New Roman" w:hAnsi="Times New Roman" w:cs="Times New Roman"/>
        </w:rPr>
        <w:t>cil/pen</w:t>
      </w:r>
      <w:r w:rsidRPr="00553905">
        <w:rPr>
          <w:rFonts w:ascii="Times New Roman" w:hAnsi="Times New Roman" w:cs="Times New Roman"/>
        </w:rPr>
        <w:t xml:space="preserve"> (300 pcs</w:t>
      </w:r>
      <w:r w:rsidR="00044879" w:rsidRPr="00553905">
        <w:rPr>
          <w:rFonts w:ascii="Times New Roman" w:hAnsi="Times New Roman" w:cs="Times New Roman"/>
        </w:rPr>
        <w:t>)</w:t>
      </w:r>
    </w:p>
    <w:p w14:paraId="57361EC8" w14:textId="3408956B" w:rsidR="001E2C73" w:rsidRPr="00553905" w:rsidRDefault="001E2C73" w:rsidP="00044879">
      <w:pPr>
        <w:pStyle w:val="Listparagraf"/>
        <w:numPr>
          <w:ilvl w:val="0"/>
          <w:numId w:val="10"/>
        </w:numPr>
        <w:spacing w:after="0"/>
        <w:ind w:left="45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Type: metal ballpoint pens</w:t>
      </w:r>
      <w:r w:rsidR="00553905">
        <w:rPr>
          <w:rFonts w:ascii="Times New Roman" w:hAnsi="Times New Roman" w:cs="Times New Roman"/>
        </w:rPr>
        <w:t>, retractable</w:t>
      </w:r>
    </w:p>
    <w:p w14:paraId="5247D365" w14:textId="06E97F8E" w:rsidR="001E2C73" w:rsidRPr="00553905" w:rsidRDefault="001E2C73" w:rsidP="00044879">
      <w:pPr>
        <w:pStyle w:val="Listparagraf"/>
        <w:numPr>
          <w:ilvl w:val="0"/>
          <w:numId w:val="10"/>
        </w:numPr>
        <w:spacing w:after="0"/>
        <w:ind w:left="45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Ink: blue</w:t>
      </w:r>
    </w:p>
    <w:p w14:paraId="2885A362" w14:textId="7E2944CD" w:rsidR="001E2C73" w:rsidRPr="00553905" w:rsidRDefault="001E2C73" w:rsidP="00044879">
      <w:pPr>
        <w:pStyle w:val="Listparagraf"/>
        <w:numPr>
          <w:ilvl w:val="0"/>
          <w:numId w:val="10"/>
        </w:numPr>
        <w:spacing w:after="0"/>
        <w:ind w:left="45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Customization: laser engraving</w:t>
      </w:r>
    </w:p>
    <w:p w14:paraId="29D9AA57" w14:textId="77777777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</w:p>
    <w:p w14:paraId="1E6886E0" w14:textId="33FE77AC" w:rsidR="001E2C73" w:rsidRPr="00553905" w:rsidRDefault="001E2C73" w:rsidP="001E2C73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Folders (300 pcs)</w:t>
      </w:r>
    </w:p>
    <w:p w14:paraId="2B7155FF" w14:textId="77777777" w:rsidR="00556E8B" w:rsidRPr="00553905" w:rsidRDefault="00556E8B" w:rsidP="00553905">
      <w:pPr>
        <w:pStyle w:val="Listparagraf"/>
        <w:numPr>
          <w:ilvl w:val="0"/>
          <w:numId w:val="12"/>
        </w:numPr>
        <w:tabs>
          <w:tab w:val="left" w:pos="450"/>
        </w:tabs>
        <w:spacing w:after="0"/>
        <w:ind w:hanging="63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A4+ format, </w:t>
      </w:r>
    </w:p>
    <w:p w14:paraId="435B6BE8" w14:textId="77777777" w:rsidR="00556E8B" w:rsidRPr="00553905" w:rsidRDefault="00556E8B" w:rsidP="00553905">
      <w:pPr>
        <w:pStyle w:val="Listparagraf"/>
        <w:numPr>
          <w:ilvl w:val="0"/>
          <w:numId w:val="12"/>
        </w:numPr>
        <w:tabs>
          <w:tab w:val="left" w:pos="450"/>
        </w:tabs>
        <w:spacing w:after="0"/>
        <w:ind w:hanging="63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full-</w:t>
      </w:r>
      <w:proofErr w:type="spellStart"/>
      <w:r w:rsidRPr="00553905">
        <w:rPr>
          <w:rFonts w:ascii="Times New Roman" w:hAnsi="Times New Roman" w:cs="Times New Roman"/>
        </w:rPr>
        <w:t>colour</w:t>
      </w:r>
      <w:proofErr w:type="spellEnd"/>
      <w:r w:rsidRPr="00553905">
        <w:rPr>
          <w:rFonts w:ascii="Times New Roman" w:hAnsi="Times New Roman" w:cs="Times New Roman"/>
        </w:rPr>
        <w:t xml:space="preserve"> printed with design in accordance with the project visual identity, </w:t>
      </w:r>
    </w:p>
    <w:p w14:paraId="2FFEF941" w14:textId="64AA23D1" w:rsidR="00556E8B" w:rsidRPr="00553905" w:rsidRDefault="00556E8B" w:rsidP="00553905">
      <w:pPr>
        <w:pStyle w:val="Listparagraf"/>
        <w:numPr>
          <w:ilvl w:val="0"/>
          <w:numId w:val="12"/>
        </w:numPr>
        <w:tabs>
          <w:tab w:val="left" w:pos="450"/>
        </w:tabs>
        <w:spacing w:after="0"/>
        <w:ind w:hanging="63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made of minimum 300 </w:t>
      </w:r>
      <w:proofErr w:type="spellStart"/>
      <w:r w:rsidRPr="00553905">
        <w:rPr>
          <w:rFonts w:ascii="Times New Roman" w:hAnsi="Times New Roman" w:cs="Times New Roman"/>
        </w:rPr>
        <w:t>gsm</w:t>
      </w:r>
      <w:proofErr w:type="spellEnd"/>
      <w:r w:rsidRPr="00553905">
        <w:rPr>
          <w:rFonts w:ascii="Times New Roman" w:hAnsi="Times New Roman" w:cs="Times New Roman"/>
        </w:rPr>
        <w:t xml:space="preserve"> coated paper, </w:t>
      </w:r>
      <w:r w:rsidR="00553905">
        <w:rPr>
          <w:rFonts w:ascii="Times New Roman" w:hAnsi="Times New Roman" w:cs="Times New Roman"/>
        </w:rPr>
        <w:t>wrapped</w:t>
      </w:r>
    </w:p>
    <w:p w14:paraId="7C87E091" w14:textId="77777777" w:rsidR="00556E8B" w:rsidRPr="00553905" w:rsidRDefault="00556E8B" w:rsidP="001E2C73">
      <w:pPr>
        <w:spacing w:after="0"/>
        <w:rPr>
          <w:rFonts w:ascii="Times New Roman" w:hAnsi="Times New Roman" w:cs="Times New Roman"/>
        </w:rPr>
      </w:pPr>
    </w:p>
    <w:p w14:paraId="10A2766C" w14:textId="5B2DE0EF" w:rsidR="00556E8B" w:rsidRPr="00553905" w:rsidRDefault="00556E8B" w:rsidP="00556E8B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Billboard panels (2pcs)</w:t>
      </w:r>
    </w:p>
    <w:p w14:paraId="22E4BF41" w14:textId="3226CC83" w:rsidR="00556E8B" w:rsidRPr="00553905" w:rsidRDefault="00556E8B" w:rsidP="00556E8B">
      <w:pPr>
        <w:pStyle w:val="Listparagraf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Preferred size 80 × 50 cm, </w:t>
      </w:r>
    </w:p>
    <w:p w14:paraId="1DA9E273" w14:textId="68AF435E" w:rsidR="00556E8B" w:rsidRPr="00553905" w:rsidRDefault="00556E8B" w:rsidP="00556E8B">
      <w:pPr>
        <w:pStyle w:val="Listparagraf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made of 4 mm Alucobond</w:t>
      </w:r>
      <w:r w:rsidR="00553905">
        <w:rPr>
          <w:rFonts w:ascii="Times New Roman" w:hAnsi="Times New Roman" w:cs="Times New Roman"/>
        </w:rPr>
        <w:t xml:space="preserve"> panel</w:t>
      </w:r>
    </w:p>
    <w:p w14:paraId="3D30B751" w14:textId="77777777" w:rsidR="00556E8B" w:rsidRPr="00553905" w:rsidRDefault="00556E8B" w:rsidP="00556E8B">
      <w:pPr>
        <w:pStyle w:val="Listparagraf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covered with outdoor PVC foil, </w:t>
      </w:r>
    </w:p>
    <w:p w14:paraId="2378DBD9" w14:textId="10F5756C" w:rsidR="00556E8B" w:rsidRPr="00553905" w:rsidRDefault="00556E8B" w:rsidP="00556E8B">
      <w:pPr>
        <w:pStyle w:val="Listparagraf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printed using weather-resistant eco-solvent ink and protected against UV by lamination</w:t>
      </w:r>
    </w:p>
    <w:p w14:paraId="6E96D9AA" w14:textId="77777777" w:rsidR="00556E8B" w:rsidRPr="00553905" w:rsidRDefault="00556E8B" w:rsidP="00556E8B">
      <w:pPr>
        <w:spacing w:after="0"/>
        <w:rPr>
          <w:rFonts w:ascii="Times New Roman" w:hAnsi="Times New Roman" w:cs="Times New Roman"/>
        </w:rPr>
      </w:pPr>
    </w:p>
    <w:p w14:paraId="68EE780D" w14:textId="53D4F69E" w:rsidR="00556E8B" w:rsidRPr="00553905" w:rsidRDefault="00556E8B" w:rsidP="00556E8B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Roll-up banners (2pcs)</w:t>
      </w:r>
    </w:p>
    <w:p w14:paraId="78101426" w14:textId="77777777" w:rsidR="00556E8B" w:rsidRPr="00553905" w:rsidRDefault="00556E8B" w:rsidP="00556E8B">
      <w:pPr>
        <w:pStyle w:val="Listparagraf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graphic design and layout, </w:t>
      </w:r>
    </w:p>
    <w:p w14:paraId="46F5190E" w14:textId="77777777" w:rsidR="00556E8B" w:rsidRPr="00553905" w:rsidRDefault="00556E8B" w:rsidP="00556E8B">
      <w:pPr>
        <w:pStyle w:val="Listparagraf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full-</w:t>
      </w:r>
      <w:proofErr w:type="spellStart"/>
      <w:r w:rsidRPr="00553905">
        <w:rPr>
          <w:rFonts w:ascii="Times New Roman" w:hAnsi="Times New Roman" w:cs="Times New Roman"/>
        </w:rPr>
        <w:t>colour</w:t>
      </w:r>
      <w:proofErr w:type="spellEnd"/>
      <w:r w:rsidRPr="00553905">
        <w:rPr>
          <w:rFonts w:ascii="Times New Roman" w:hAnsi="Times New Roman" w:cs="Times New Roman"/>
        </w:rPr>
        <w:t xml:space="preserve"> print, </w:t>
      </w:r>
    </w:p>
    <w:p w14:paraId="7B07E2E4" w14:textId="77777777" w:rsidR="00556E8B" w:rsidRPr="00553905" w:rsidRDefault="00556E8B" w:rsidP="00556E8B">
      <w:pPr>
        <w:pStyle w:val="Listparagraf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dimensions 85 × 200 cm, </w:t>
      </w:r>
    </w:p>
    <w:p w14:paraId="059CEA12" w14:textId="77777777" w:rsidR="00556E8B" w:rsidRPr="00553905" w:rsidRDefault="00556E8B" w:rsidP="00556E8B">
      <w:pPr>
        <w:pStyle w:val="Listparagraf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proofErr w:type="spellStart"/>
      <w:r w:rsidRPr="00553905">
        <w:rPr>
          <w:rFonts w:ascii="Times New Roman" w:hAnsi="Times New Roman" w:cs="Times New Roman"/>
        </w:rPr>
        <w:t>aluminium</w:t>
      </w:r>
      <w:proofErr w:type="spellEnd"/>
      <w:r w:rsidRPr="00553905">
        <w:rPr>
          <w:rFonts w:ascii="Times New Roman" w:hAnsi="Times New Roman" w:cs="Times New Roman"/>
        </w:rPr>
        <w:t xml:space="preserve"> structure, </w:t>
      </w:r>
    </w:p>
    <w:p w14:paraId="123796AD" w14:textId="77777777" w:rsidR="00556E8B" w:rsidRPr="00553905" w:rsidRDefault="00556E8B" w:rsidP="00556E8B">
      <w:pPr>
        <w:pStyle w:val="Listparagraf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top rail with click system, </w:t>
      </w:r>
    </w:p>
    <w:p w14:paraId="77551006" w14:textId="77777777" w:rsidR="00556E8B" w:rsidRPr="00553905" w:rsidRDefault="00556E8B" w:rsidP="00556E8B">
      <w:pPr>
        <w:pStyle w:val="Listparagraf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three-section support pole and </w:t>
      </w:r>
    </w:p>
    <w:p w14:paraId="2980176A" w14:textId="799C2C1B" w:rsidR="00556E8B" w:rsidRPr="00553905" w:rsidRDefault="00556E8B" w:rsidP="00556E8B">
      <w:pPr>
        <w:pStyle w:val="Listparagraf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textile transport bag.</w:t>
      </w:r>
    </w:p>
    <w:p w14:paraId="030B1219" w14:textId="77777777" w:rsidR="00553905" w:rsidRPr="00553905" w:rsidRDefault="00553905" w:rsidP="00553905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 xml:space="preserve">All materials must comply with the Communication and Visibility Manual for EU External Actions and </w:t>
      </w:r>
      <w:proofErr w:type="spellStart"/>
      <w:r w:rsidRPr="00553905">
        <w:rPr>
          <w:rFonts w:ascii="Times New Roman" w:hAnsi="Times New Roman" w:cs="Times New Roman"/>
        </w:rPr>
        <w:t>Interreg</w:t>
      </w:r>
      <w:proofErr w:type="spellEnd"/>
      <w:r w:rsidRPr="00553905">
        <w:rPr>
          <w:rFonts w:ascii="Times New Roman" w:hAnsi="Times New Roman" w:cs="Times New Roman"/>
        </w:rPr>
        <w:t xml:space="preserve"> IPA Romania–Serbia </w:t>
      </w:r>
      <w:proofErr w:type="spellStart"/>
      <w:r w:rsidRPr="00553905">
        <w:rPr>
          <w:rFonts w:ascii="Times New Roman" w:hAnsi="Times New Roman" w:cs="Times New Roman"/>
        </w:rPr>
        <w:t>Programme</w:t>
      </w:r>
      <w:proofErr w:type="spellEnd"/>
      <w:r w:rsidRPr="00553905">
        <w:rPr>
          <w:rFonts w:ascii="Times New Roman" w:hAnsi="Times New Roman" w:cs="Times New Roman"/>
        </w:rPr>
        <w:t xml:space="preserve"> requirements.</w:t>
      </w:r>
    </w:p>
    <w:p w14:paraId="60F6F51E" w14:textId="77777777" w:rsidR="00553905" w:rsidRPr="00553905" w:rsidRDefault="00553905" w:rsidP="00553905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These specifications are introduced for clarification purposes and do not modify the scope of the contract.</w:t>
      </w:r>
    </w:p>
    <w:p w14:paraId="7D267C20" w14:textId="77777777" w:rsidR="00553905" w:rsidRPr="00553905" w:rsidRDefault="00553905" w:rsidP="00553905">
      <w:pPr>
        <w:spacing w:after="0"/>
        <w:rPr>
          <w:rFonts w:ascii="Times New Roman" w:hAnsi="Times New Roman" w:cs="Times New Roman"/>
        </w:rPr>
      </w:pPr>
    </w:p>
    <w:p w14:paraId="4874DDF9" w14:textId="77777777" w:rsidR="00553905" w:rsidRPr="00553905" w:rsidRDefault="00553905" w:rsidP="00553905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lastRenderedPageBreak/>
        <w:t>All other provisions of the tender dossier remain unchanged.</w:t>
      </w:r>
    </w:p>
    <w:p w14:paraId="46746728" w14:textId="77777777" w:rsidR="00553905" w:rsidRPr="00553905" w:rsidRDefault="00553905" w:rsidP="00553905">
      <w:pPr>
        <w:spacing w:after="0"/>
        <w:rPr>
          <w:rFonts w:ascii="Times New Roman" w:hAnsi="Times New Roman" w:cs="Times New Roman"/>
        </w:rPr>
      </w:pPr>
    </w:p>
    <w:p w14:paraId="27AF7B9E" w14:textId="7AA6513B" w:rsidR="00553905" w:rsidRPr="00553905" w:rsidRDefault="00553905" w:rsidP="00553905">
      <w:pPr>
        <w:spacing w:after="0"/>
        <w:rPr>
          <w:rFonts w:ascii="Times New Roman" w:hAnsi="Times New Roman" w:cs="Times New Roman"/>
        </w:rPr>
      </w:pPr>
      <w:r w:rsidRPr="00553905">
        <w:rPr>
          <w:rFonts w:ascii="Times New Roman" w:hAnsi="Times New Roman" w:cs="Times New Roman"/>
        </w:rPr>
        <w:t>This corrigendum becomes an integral part of the tender dossier.</w:t>
      </w:r>
    </w:p>
    <w:sectPr w:rsidR="00553905" w:rsidRPr="00553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1BED"/>
    <w:multiLevelType w:val="hybridMultilevel"/>
    <w:tmpl w:val="FF6EEA3C"/>
    <w:lvl w:ilvl="0" w:tplc="99A6E97E">
      <w:numFmt w:val="bullet"/>
      <w:lvlText w:val=""/>
      <w:lvlJc w:val="left"/>
      <w:pPr>
        <w:ind w:left="4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654B0"/>
    <w:multiLevelType w:val="multilevel"/>
    <w:tmpl w:val="7C34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A74E1"/>
    <w:multiLevelType w:val="hybridMultilevel"/>
    <w:tmpl w:val="55A2817C"/>
    <w:lvl w:ilvl="0" w:tplc="99A6E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23555"/>
    <w:multiLevelType w:val="hybridMultilevel"/>
    <w:tmpl w:val="C308A1F8"/>
    <w:lvl w:ilvl="0" w:tplc="976EE076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15E0A"/>
    <w:multiLevelType w:val="hybridMultilevel"/>
    <w:tmpl w:val="F466856C"/>
    <w:lvl w:ilvl="0" w:tplc="99A6E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4396B"/>
    <w:multiLevelType w:val="hybridMultilevel"/>
    <w:tmpl w:val="44E21096"/>
    <w:lvl w:ilvl="0" w:tplc="99A6E97E">
      <w:numFmt w:val="bullet"/>
      <w:lvlText w:val=""/>
      <w:lvlJc w:val="left"/>
      <w:pPr>
        <w:ind w:left="4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>
    <w:nsid w:val="27343B1F"/>
    <w:multiLevelType w:val="hybridMultilevel"/>
    <w:tmpl w:val="AC12D3BC"/>
    <w:lvl w:ilvl="0" w:tplc="99A6E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04090"/>
    <w:multiLevelType w:val="hybridMultilevel"/>
    <w:tmpl w:val="AC60869C"/>
    <w:lvl w:ilvl="0" w:tplc="99A6E9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E17DC7"/>
    <w:multiLevelType w:val="hybridMultilevel"/>
    <w:tmpl w:val="40BE2B50"/>
    <w:lvl w:ilvl="0" w:tplc="976EE076">
      <w:start w:val="2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DE3661"/>
    <w:multiLevelType w:val="hybridMultilevel"/>
    <w:tmpl w:val="CC5C70CC"/>
    <w:lvl w:ilvl="0" w:tplc="99A6E97E">
      <w:numFmt w:val="bullet"/>
      <w:lvlText w:val=""/>
      <w:lvlJc w:val="left"/>
      <w:pPr>
        <w:ind w:left="4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33DE4"/>
    <w:multiLevelType w:val="hybridMultilevel"/>
    <w:tmpl w:val="335A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B5B4D"/>
    <w:multiLevelType w:val="hybridMultilevel"/>
    <w:tmpl w:val="A768B3AE"/>
    <w:lvl w:ilvl="0" w:tplc="99A6E97E">
      <w:numFmt w:val="bullet"/>
      <w:lvlText w:val=""/>
      <w:lvlJc w:val="left"/>
      <w:pPr>
        <w:ind w:left="4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C67CA"/>
    <w:multiLevelType w:val="multilevel"/>
    <w:tmpl w:val="D784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620B78"/>
    <w:multiLevelType w:val="hybridMultilevel"/>
    <w:tmpl w:val="4C4EAD94"/>
    <w:lvl w:ilvl="0" w:tplc="99A6E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5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  <w:num w:numId="12">
    <w:abstractNumId w:val="1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73"/>
    <w:rsid w:val="00044879"/>
    <w:rsid w:val="000B4331"/>
    <w:rsid w:val="00163C08"/>
    <w:rsid w:val="001E2C73"/>
    <w:rsid w:val="0026728A"/>
    <w:rsid w:val="002D7F84"/>
    <w:rsid w:val="0048646E"/>
    <w:rsid w:val="00550FD2"/>
    <w:rsid w:val="00553905"/>
    <w:rsid w:val="00556E8B"/>
    <w:rsid w:val="006A0499"/>
    <w:rsid w:val="00915C51"/>
    <w:rsid w:val="00A46AB4"/>
    <w:rsid w:val="00AD3906"/>
    <w:rsid w:val="00F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51C3"/>
  <w15:chartTrackingRefBased/>
  <w15:docId w15:val="{20C9F5C2-4F20-4763-89E0-BAAE9F4E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E2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E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E2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E2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E2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E2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E2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E2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E2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E2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E2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E2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E2C7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E2C7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E2C7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E2C7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E2C7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E2C7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E2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E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E2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E2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E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E2C7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E2C7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E2C7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E2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E2C7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E2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Dinu</dc:creator>
  <cp:keywords/>
  <dc:description/>
  <cp:lastModifiedBy>User</cp:lastModifiedBy>
  <cp:revision>2</cp:revision>
  <dcterms:created xsi:type="dcterms:W3CDTF">2026-03-23T12:22:00Z</dcterms:created>
  <dcterms:modified xsi:type="dcterms:W3CDTF">2026-03-23T12:22:00Z</dcterms:modified>
</cp:coreProperties>
</file>