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settings.xml" ContentType="application/vnd.openxmlformats-officedocument.wordprocessingml.settings+xml"/>
  <Override PartName="/word/_rels/header3.xml.rels" ContentType="application/vnd.openxmlformats-package.relationships+xml"/>
  <Override PartName="/word/_rels/footer3.xml.rels" ContentType="application/vnd.openxmlformats-package.relationships+xml"/>
  <Override PartName="/word/_rels/header2.xml.rels" ContentType="application/vnd.openxmlformats-package.relationships+xml"/>
  <Override PartName="/word/_rels/footer2.xml.rels" ContentType="application/vnd.openxmlformats-package.relationships+xml"/>
  <Override PartName="/word/_rels/document.xml.rels" ContentType="application/vnd.openxmlformats-package.relationships+xml"/>
  <Override PartName="/word/media/image1.png" ContentType="image/png"/>
  <Override PartName="/word/media/image2.png" ContentType="image/png"/>
  <Override PartName="/word/media/image3.png" ContentType="image/png"/>
  <Override PartName="/word/media/image4.png" ContentType="image/png"/>
  <Override PartName="/word/media/image5.png" ContentType="image/png"/>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before="0" w:after="0"/>
        <w:jc w:val="center"/>
        <w:rPr>
          <w:rFonts w:ascii="Open Sans" w:hAnsi="Open Sans" w:cs="Open Sans"/>
          <w:b/>
          <w:color w:themeColor="background1" w:val="FFFFFF"/>
          <w:sz w:val="28"/>
          <w:szCs w:val="28"/>
          <w:lang w:val="en-GB"/>
        </w:rPr>
      </w:pPr>
      <w:r>
        <w:rPr>
          <w:rFonts w:cs="Open Sans" w:ascii="Open Sans" w:hAnsi="Open Sans"/>
          <w:b/>
          <w:color w:themeColor="background1" w:val="FFFFFF"/>
          <w:sz w:val="28"/>
          <w:szCs w:val="28"/>
          <w:lang w:val="en-GB"/>
        </w:rPr>
      </w:r>
    </w:p>
    <w:p>
      <w:pPr>
        <w:pStyle w:val="Normal"/>
        <w:shd w:val="clear" w:color="auto" w:fill="0070C0"/>
        <w:spacing w:before="0" w:after="0"/>
        <w:jc w:val="center"/>
        <w:rPr>
          <w:rFonts w:ascii="Open Sans" w:hAnsi="Open Sans" w:cs="Open Sans"/>
          <w:b/>
          <w:color w:themeColor="background1" w:val="FFFFFF"/>
          <w:sz w:val="28"/>
          <w:szCs w:val="28"/>
          <w:lang w:val="en-GB"/>
        </w:rPr>
      </w:pPr>
      <w:r>
        <w:rPr>
          <w:rFonts w:cs="Open Sans" w:ascii="Open Sans" w:hAnsi="Open Sans"/>
          <w:b/>
          <w:color w:themeColor="background1" w:val="FFFFFF"/>
          <w:sz w:val="28"/>
          <w:szCs w:val="28"/>
          <w:lang w:val="en-GB"/>
        </w:rPr>
        <w:t>PRESS RELEASE</w:t>
      </w:r>
    </w:p>
    <w:p>
      <w:pPr>
        <w:pStyle w:val="Normal"/>
        <w:spacing w:before="0" w:after="120"/>
        <w:jc w:val="right"/>
        <w:rPr>
          <w:rFonts w:ascii="Open Sans" w:hAnsi="Open Sans" w:eastAsia="Arial Unicode MS" w:cs="Open Sans"/>
          <w:bCs/>
          <w:color w:val="000000"/>
          <w:sz w:val="24"/>
          <w:szCs w:val="24"/>
          <w:u w:val="none" w:color="000000"/>
          <w:lang w:val="en-GB"/>
        </w:rPr>
      </w:pPr>
      <w:r>
        <w:rPr>
          <w:rFonts w:eastAsia="Arial Unicode MS" w:cs="Open Sans" w:ascii="Open Sans" w:hAnsi="Open Sans"/>
          <w:bCs/>
          <w:color w:val="000000"/>
          <w:sz w:val="24"/>
          <w:szCs w:val="24"/>
          <w:u w:val="none" w:color="000000"/>
          <w:lang w:val="en-GB"/>
        </w:rPr>
        <w:t xml:space="preserve">30 October 2026 </w:t>
      </w:r>
    </w:p>
    <w:p>
      <w:pPr>
        <w:pStyle w:val="Normal"/>
        <w:jc w:val="center"/>
        <w:rPr>
          <w:rFonts w:ascii="Open Sans" w:hAnsi="Open Sans" w:eastAsia="Arial Unicode MS" w:cs="Open Sans"/>
          <w:b/>
          <w:color w:val="0070C0"/>
          <w:sz w:val="24"/>
          <w:u w:val="none" w:color="000000"/>
          <w:lang w:val="en-GB"/>
        </w:rPr>
      </w:pPr>
      <w:r>
        <w:rPr>
          <w:rFonts w:eastAsia="Arial Unicode MS" w:cs="Open Sans" w:ascii="Open Sans" w:hAnsi="Open Sans"/>
          <w:b/>
          <w:color w:val="0070C0"/>
          <w:sz w:val="24"/>
          <w:u w:val="none" w:color="000000"/>
          <w:lang w:val="en-GB"/>
        </w:rPr>
      </w:r>
    </w:p>
    <w:p>
      <w:pPr>
        <w:pStyle w:val="Normal"/>
        <w:jc w:val="center"/>
        <w:rPr>
          <w:rFonts w:ascii="Open Sans" w:hAnsi="Open Sans" w:eastAsia="Arial Unicode MS" w:cs="Open Sans"/>
          <w:bCs/>
          <w:u w:val="none" w:color="000000"/>
          <w:lang w:val="en-GB"/>
        </w:rPr>
      </w:pPr>
      <w:r>
        <w:rPr>
          <w:rFonts w:eastAsia="Arial Unicode MS" w:cs="Open Sans" w:ascii="Open Sans" w:hAnsi="Open Sans"/>
          <w:b/>
          <w:color w:val="0070C0"/>
          <w:sz w:val="24"/>
          <w:u w:val="none" w:color="000000"/>
          <w:lang w:val="en-GB"/>
        </w:rPr>
        <w:t>Public consultations in Serbia help shape the future of cross-border cooperation in Romania and Serbia</w:t>
      </w:r>
    </w:p>
    <w:p>
      <w:pPr>
        <w:pStyle w:val="Normal"/>
        <w:jc w:val="both"/>
        <w:rPr>
          <w:rFonts w:ascii="Open Sans" w:hAnsi="Open Sans" w:eastAsia="Times New Roman" w:cs="Open Sans"/>
          <w:bCs/>
          <w:lang w:val="en-GB"/>
        </w:rPr>
      </w:pPr>
      <w:r>
        <w:rPr>
          <w:rFonts w:eastAsia="Times New Roman" w:cs="Open Sans" w:ascii="Open Sans" w:hAnsi="Open Sans"/>
          <w:bCs/>
          <w:lang w:val="en-GB"/>
        </w:rPr>
      </w:r>
    </w:p>
    <w:p>
      <w:pPr>
        <w:pStyle w:val="Normal"/>
        <w:spacing w:lineRule="auto" w:line="240" w:before="120" w:after="120"/>
        <w:jc w:val="both"/>
        <w:rPr>
          <w:rFonts w:ascii="Open Sans" w:hAnsi="Open Sans" w:eastAsia="Times New Roman" w:cs="Open Sans"/>
          <w:bCs/>
          <w:lang w:val="en-GB"/>
        </w:rPr>
      </w:pPr>
      <w:r>
        <w:rPr>
          <w:rFonts w:eastAsia="Times New Roman" w:cs="Open Sans" w:ascii="Open Sans" w:hAnsi="Open Sans"/>
          <w:b/>
          <w:bCs/>
          <w:lang w:val="en-GB"/>
        </w:rPr>
        <w:t>The Interreg IPA Romania–Serbia Programme organised three public consultation meetings in Serbia</w:t>
      </w:r>
      <w:r>
        <w:rPr>
          <w:rFonts w:eastAsia="Times New Roman" w:cs="Open Sans" w:ascii="Open Sans" w:hAnsi="Open Sans"/>
          <w:bCs/>
          <w:lang w:val="en-GB"/>
        </w:rPr>
        <w:t xml:space="preserve"> (Zrenjanin, Veliko Gradište and Donji Milanovac) from 27 to 29 October 2026. Over </w:t>
      </w:r>
      <w:r>
        <w:rPr>
          <w:rFonts w:eastAsia="Times New Roman" w:cs="Open Sans" w:ascii="Open Sans" w:hAnsi="Open Sans"/>
          <w:bCs/>
          <w:lang w:val="en-GB"/>
        </w:rPr>
        <w:t>92</w:t>
      </w:r>
      <w:r>
        <w:rPr>
          <w:rFonts w:eastAsia="Times New Roman" w:cs="Open Sans" w:ascii="Open Sans" w:hAnsi="Open Sans"/>
          <w:bCs/>
          <w:lang w:val="en-GB"/>
        </w:rPr>
        <w:t xml:space="preserve"> representatives of public authorities, NGOs and other local and regional stakeholders came together to discuss the needs, challenges and development opportunities of the cross-border region beyond 2027.</w:t>
      </w:r>
    </w:p>
    <w:p>
      <w:pPr>
        <w:pStyle w:val="NormalWeb"/>
        <w:spacing w:beforeAutospacing="0" w:before="120" w:afterAutospacing="0" w:after="120"/>
        <w:jc w:val="both"/>
        <w:rPr>
          <w:rFonts w:ascii="Open Sans" w:hAnsi="Open Sans" w:cs="Open Sans"/>
          <w:bCs/>
          <w:sz w:val="22"/>
          <w:szCs w:val="22"/>
          <w:lang w:val="en-GB" w:eastAsia="en-US"/>
        </w:rPr>
      </w:pPr>
      <w:r>
        <w:rPr>
          <w:rFonts w:cs="Open Sans" w:ascii="Open Sans" w:hAnsi="Open Sans"/>
          <w:b/>
          <w:bCs/>
          <w:sz w:val="22"/>
          <w:szCs w:val="22"/>
          <w:lang w:val="en-GB" w:eastAsia="en-US"/>
        </w:rPr>
        <w:t xml:space="preserve">The meetings focused on the future of cross-border cooperation </w:t>
      </w:r>
      <w:r>
        <w:rPr>
          <w:rFonts w:cs="Open Sans" w:ascii="Open Sans" w:hAnsi="Open Sans"/>
          <w:bCs/>
          <w:sz w:val="22"/>
          <w:szCs w:val="22"/>
          <w:lang w:val="en-GB" w:eastAsia="en-US"/>
        </w:rPr>
        <w:t>and on potential project ideas to address shared challenges and deliver tangible benefits to communities along the Romania–Serbia border. During the discussions, Serbian stakeholders presented the territorial challenges, drawing specific attention to the financial related aspects, particularly in relation to the available of funds.</w:t>
      </w:r>
    </w:p>
    <w:p>
      <w:pPr>
        <w:pStyle w:val="Normal"/>
        <w:spacing w:lineRule="auto" w:line="240" w:before="120" w:after="120"/>
        <w:jc w:val="both"/>
        <w:rPr>
          <w:rFonts w:ascii="Open Sans" w:hAnsi="Open Sans" w:eastAsia="Times New Roman" w:cs="Open Sans"/>
          <w:bCs/>
          <w:lang w:val="en-GB"/>
        </w:rPr>
      </w:pPr>
      <w:r>
        <w:rPr>
          <w:rFonts w:eastAsia="Times New Roman" w:cs="Open Sans" w:ascii="Open Sans" w:hAnsi="Open Sans"/>
          <w:bCs/>
          <w:lang w:val="en-GB"/>
        </w:rPr>
        <w:t>To maximize future impact, stakeholders emphasized the need for simplified access to upcoming funding opportunities and requested enhanced support from implementing bodies to identify potential Romanian partners.</w:t>
      </w:r>
    </w:p>
    <w:p>
      <w:pPr>
        <w:pStyle w:val="Normal"/>
        <w:spacing w:lineRule="auto" w:line="240" w:before="120" w:after="120"/>
        <w:jc w:val="both"/>
        <w:rPr>
          <w:rFonts w:ascii="Open Sans" w:hAnsi="Open Sans" w:eastAsia="Times New Roman" w:cs="Open Sans"/>
          <w:bCs/>
          <w:lang w:val="en-GB"/>
        </w:rPr>
      </w:pPr>
      <w:r>
        <w:rPr>
          <w:rFonts w:eastAsia="Times New Roman" w:cs="Open Sans" w:ascii="Open Sans" w:hAnsi="Open Sans"/>
          <w:bCs/>
          <w:lang w:val="en-GB"/>
        </w:rPr>
        <w:t xml:space="preserve">In response to these priorities, representatives of the Serbian National Authority within the Ministry of European Integration reassured participants that the required state budget co-financing allocations will be secured for the upcoming programming period. </w:t>
      </w:r>
    </w:p>
    <w:p>
      <w:pPr>
        <w:pStyle w:val="Normal"/>
        <w:spacing w:lineRule="auto" w:line="240" w:before="120" w:after="120"/>
        <w:jc w:val="both"/>
        <w:rPr>
          <w:rFonts w:ascii="Open Sans" w:hAnsi="Open Sans" w:eastAsia="Times New Roman" w:cs="Open Sans"/>
          <w:bCs/>
          <w:lang w:val="en-GB"/>
        </w:rPr>
      </w:pPr>
      <w:r>
        <w:rPr>
          <w:rFonts w:eastAsia="Times New Roman" w:cs="Open Sans" w:ascii="Open Sans" w:hAnsi="Open Sans"/>
          <w:bCs/>
          <w:lang w:val="en-GB"/>
        </w:rPr>
        <w:t>Furthermore, dedicated thematic sessions will be organized in the near future to showcase the results of successful projects and foster new cross-border partnerships.</w:t>
      </w:r>
    </w:p>
    <w:p>
      <w:pPr>
        <w:pStyle w:val="Normal"/>
        <w:spacing w:lineRule="auto" w:line="240" w:before="120" w:after="120"/>
        <w:jc w:val="both"/>
        <w:rPr>
          <w:rFonts w:ascii="Open Sans" w:hAnsi="Open Sans" w:eastAsia="Times New Roman" w:cs="Open Sans"/>
          <w:bCs/>
          <w:lang w:val="en-GB"/>
        </w:rPr>
      </w:pPr>
      <w:r>
        <w:rPr>
          <w:rFonts w:eastAsia="Times New Roman" w:cs="Open Sans" w:ascii="Open Sans" w:hAnsi="Open Sans"/>
          <w:bCs/>
          <w:lang w:val="en-GB"/>
        </w:rPr>
        <w:t xml:space="preserve">These sessions are part of </w:t>
      </w:r>
      <w:r>
        <w:rPr>
          <w:rFonts w:eastAsia="Times New Roman" w:cs="Open Sans" w:ascii="Open Sans" w:hAnsi="Open Sans"/>
          <w:b/>
          <w:bCs/>
          <w:lang w:val="en-GB"/>
        </w:rPr>
        <w:t>wider consultation and preparation process for the next EU funding framework</w:t>
      </w:r>
      <w:r>
        <w:rPr>
          <w:rFonts w:eastAsia="Times New Roman" w:cs="Open Sans" w:ascii="Open Sans" w:hAnsi="Open Sans"/>
          <w:bCs/>
          <w:lang w:val="en-GB"/>
        </w:rPr>
        <w:t xml:space="preserve"> </w:t>
      </w:r>
      <w:r>
        <w:rPr>
          <w:rFonts w:eastAsia="Times New Roman" w:cs="Open Sans" w:ascii="Open Sans" w:hAnsi="Open Sans"/>
          <w:b/>
          <w:bCs/>
          <w:lang w:val="en-GB"/>
        </w:rPr>
        <w:t>dedicated to Interreg</w:t>
      </w:r>
      <w:r>
        <w:rPr>
          <w:rFonts w:eastAsia="Times New Roman" w:cs="Open Sans" w:ascii="Open Sans" w:hAnsi="Open Sans"/>
          <w:bCs/>
          <w:lang w:val="en-GB"/>
        </w:rPr>
        <w:t>. Combining feedback from these events with questionnaire responses from participants will help ensure that future initiatives build directly on past experience and address key local and r</w:t>
      </w:r>
      <w:bookmarkStart w:id="0" w:name="_GoBack"/>
      <w:bookmarkEnd w:id="0"/>
      <w:r>
        <w:rPr>
          <w:rFonts w:eastAsia="Times New Roman" w:cs="Open Sans" w:ascii="Open Sans" w:hAnsi="Open Sans"/>
          <w:bCs/>
          <w:lang w:val="en-GB"/>
        </w:rPr>
        <w:t>egional priorities.</w:t>
      </w:r>
    </w:p>
    <w:sectPr>
      <w:headerReference w:type="even" r:id="rId2"/>
      <w:headerReference w:type="default" r:id="rId3"/>
      <w:headerReference w:type="first" r:id="rId4"/>
      <w:footerReference w:type="even" r:id="rId5"/>
      <w:footerReference w:type="default" r:id="rId6"/>
      <w:footerReference w:type="first" r:id="rId7"/>
      <w:type w:val="nextPage"/>
      <w:pgSz w:w="11906" w:h="16838"/>
      <w:pgMar w:left="1440" w:right="1440" w:gutter="0" w:header="709" w:top="1985" w:footer="709" w:bottom="1588"/>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Cambria">
    <w:charset w:val="01"/>
    <w:family w:val="roman"/>
    <w:pitch w:val="variable"/>
  </w:font>
  <w:font w:name="Tahoma">
    <w:charset w:val="01"/>
    <w:family w:val="swiss"/>
    <w:pitch w:val="variable"/>
  </w:font>
  <w:font w:name="Trebuchet MS">
    <w:charset w:val="01"/>
    <w:family w:val="swiss"/>
    <w:pitch w:val="variable"/>
  </w:font>
  <w:font w:name="Liberation Sans">
    <w:altName w:val="Arial"/>
    <w:charset w:val="01"/>
    <w:family w:val="swiss"/>
    <w:pitch w:val="variable"/>
  </w:font>
  <w:font w:name="Times New Roman">
    <w:charset w:val="01"/>
    <w:family w:val="roman"/>
    <w:pitch w:val="variable"/>
  </w:font>
  <w:font w:name="Open Sans">
    <w:charset w:val="01"/>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mc:AlternateContent>
        <mc:Choice Requires="wps">
          <w:drawing>
            <wp:anchor behindDoc="1" distT="0" distB="0" distL="0" distR="0" simplePos="0" locked="0" layoutInCell="1" allowOverlap="1" relativeHeight="2" wp14:anchorId="219AEFF9">
              <wp:simplePos x="0" y="0"/>
              <wp:positionH relativeFrom="column">
                <wp:posOffset>4142105</wp:posOffset>
              </wp:positionH>
              <wp:positionV relativeFrom="paragraph">
                <wp:posOffset>40640</wp:posOffset>
              </wp:positionV>
              <wp:extent cx="2225675" cy="677545"/>
              <wp:effectExtent l="0" t="0" r="0" b="0"/>
              <wp:wrapNone/>
              <wp:docPr id="3" name="Text Box 2"/>
              <a:graphic xmlns:a="http://schemas.openxmlformats.org/drawingml/2006/main">
                <a:graphicData uri="http://schemas.microsoft.com/office/word/2010/wordprocessingShape">
                  <wps:wsp>
                    <wps:cNvSpPr/>
                    <wps:spPr>
                      <a:xfrm>
                        <a:off x="0" y="0"/>
                        <a:ext cx="2225520" cy="677520"/>
                      </a:xfrm>
                      <a:prstGeom prst="rect">
                        <a:avLst/>
                      </a:prstGeom>
                      <a:noFill/>
                      <a:ln w="9525">
                        <a:noFill/>
                      </a:ln>
                    </wps:spPr>
                    <wps:style>
                      <a:lnRef idx="0"/>
                      <a:fillRef idx="0"/>
                      <a:effectRef idx="0"/>
                      <a:fontRef idx="minor"/>
                    </wps:style>
                    <wps:txbx>
                      <w:txbxContent>
                        <w:p>
                          <w:pPr>
                            <w:pStyle w:val="FrameContents"/>
                            <w:spacing w:before="0" w:after="0"/>
                            <w:jc w:val="right"/>
                            <w:rPr>
                              <w:rFonts w:ascii="Open Sans" w:hAnsi="Open Sans" w:cs="Open Sans"/>
                              <w:b/>
                              <w:color w:themeColor="background1" w:themeShade="80" w:val="808080"/>
                              <w:sz w:val="18"/>
                            </w:rPr>
                          </w:pPr>
                          <w:r>
                            <w:rPr>
                              <w:rFonts w:cs="Open Sans" w:ascii="Open Sans" w:hAnsi="Open Sans"/>
                              <w:b/>
                              <w:color w:themeColor="background1" w:themeShade="80" w:val="808080"/>
                              <w:sz w:val="18"/>
                            </w:rPr>
                          </w:r>
                        </w:p>
                      </w:txbxContent>
                    </wps:txbx>
                    <wps:bodyPr anchor="t">
                      <a:noAutofit/>
                    </wps:bodyPr>
                  </wps:wsp>
                </a:graphicData>
              </a:graphic>
            </wp:anchor>
          </w:drawing>
        </mc:Choice>
        <mc:Fallback>
          <w:pict>
            <v:rect id="shape_0" ID="Text Box 2" path="m0,0l-2147483645,0l-2147483645,-2147483646l0,-2147483646xe" stroked="f" o:allowincell="f" style="position:absolute;margin-left:326.15pt;margin-top:3.2pt;width:175.2pt;height:53.3pt;mso-wrap-style:none;v-text-anchor:middle" wp14:anchorId="219AEFF9">
              <v:fill o:detectmouseclick="t" on="false"/>
              <v:stroke color="#3465a4" weight="9360" joinstyle="miter" endcap="flat"/>
              <v:textbox>
                <w:txbxContent>
                  <w:p>
                    <w:pPr>
                      <w:pStyle w:val="FrameContents"/>
                      <w:spacing w:before="0" w:after="0"/>
                      <w:jc w:val="right"/>
                      <w:rPr>
                        <w:rFonts w:ascii="Open Sans" w:hAnsi="Open Sans" w:cs="Open Sans"/>
                        <w:b/>
                        <w:color w:themeColor="background1" w:themeShade="80" w:val="808080"/>
                        <w:sz w:val="18"/>
                      </w:rPr>
                    </w:pPr>
                    <w:r>
                      <w:rPr>
                        <w:rFonts w:cs="Open Sans" w:ascii="Open Sans" w:hAnsi="Open Sans"/>
                        <w:b/>
                        <w:color w:themeColor="background1" w:themeShade="80" w:val="808080"/>
                        <w:sz w:val="18"/>
                      </w:rPr>
                    </w:r>
                  </w:p>
                </w:txbxContent>
              </v:textbox>
              <w10:wrap type="none"/>
            </v:rect>
          </w:pict>
        </mc:Fallback>
      </mc:AlternateContent>
      <mc:AlternateContent>
        <mc:Choice Requires="wps">
          <w:drawing>
            <wp:anchor behindDoc="1" distT="0" distB="19050" distL="0" distR="0" simplePos="0" locked="0" layoutInCell="1" allowOverlap="1" relativeHeight="4" wp14:anchorId="056E8917">
              <wp:simplePos x="0" y="0"/>
              <wp:positionH relativeFrom="column">
                <wp:posOffset>-958215</wp:posOffset>
              </wp:positionH>
              <wp:positionV relativeFrom="paragraph">
                <wp:posOffset>-344170</wp:posOffset>
              </wp:positionV>
              <wp:extent cx="7607300" cy="0"/>
              <wp:effectExtent l="5080" t="5080" r="5080" b="5080"/>
              <wp:wrapNone/>
              <wp:docPr id="4" name="Straight Connector 17"/>
              <a:graphic xmlns:a="http://schemas.openxmlformats.org/drawingml/2006/main">
                <a:graphicData uri="http://schemas.microsoft.com/office/word/2010/wordprocessingShape">
                  <wps:wsp>
                    <wps:cNvSpPr/>
                    <wps:spPr>
                      <a:xfrm>
                        <a:off x="0" y="0"/>
                        <a:ext cx="7607160" cy="0"/>
                      </a:xfrm>
                      <a:prstGeom prst="line">
                        <a:avLst/>
                      </a:prstGeom>
                      <a:ln>
                        <a:solidFill>
                          <a:srgbClr val="ffffff">
                            <a:lumMod val="65000"/>
                          </a:srgbClr>
                        </a:solidFill>
                        <a:prstDash val="dash"/>
                        <a:round/>
                      </a:ln>
                    </wps:spPr>
                    <wps:style>
                      <a:lnRef idx="1">
                        <a:schemeClr val="accent1"/>
                      </a:lnRef>
                      <a:fillRef idx="0">
                        <a:schemeClr val="accent1"/>
                      </a:fillRef>
                      <a:effectRef idx="0">
                        <a:schemeClr val="accent1"/>
                      </a:effectRef>
                      <a:fontRef idx="minor"/>
                    </wps:style>
                    <wps:bodyPr/>
                  </wps:wsp>
                </a:graphicData>
              </a:graphic>
            </wp:anchor>
          </w:drawing>
        </mc:Choice>
        <mc:Fallback>
          <w:pict>
            <v:line id="shape_0" from="-75.45pt,-27.1pt" to="523.5pt,-27.1pt" ID="Straight Connector 17" stroked="t" o:allowincell="f" style="position:absolute" wp14:anchorId="056E8917">
              <v:stroke color="#a6a6a6" weight="9360" dashstyle="dash" joinstyle="round" endcap="flat"/>
              <v:fill o:detectmouseclick="t" on="false"/>
              <w10:wrap type="none"/>
            </v:line>
          </w:pict>
        </mc:Fallback>
      </mc:AlternateContent>
      <mc:AlternateContent>
        <mc:Choice Requires="wps">
          <w:drawing>
            <wp:anchor behindDoc="1" distT="0" distB="3810" distL="0" distR="0" simplePos="0" locked="0" layoutInCell="1" allowOverlap="1" relativeHeight="5" wp14:anchorId="00AC8C11">
              <wp:simplePos x="0" y="0"/>
              <wp:positionH relativeFrom="column">
                <wp:posOffset>2535555</wp:posOffset>
              </wp:positionH>
              <wp:positionV relativeFrom="paragraph">
                <wp:posOffset>241300</wp:posOffset>
              </wp:positionV>
              <wp:extent cx="1639570" cy="224790"/>
              <wp:effectExtent l="0" t="0" r="0" b="3810"/>
              <wp:wrapNone/>
              <wp:docPr id="5" name="Text Box 2"/>
              <a:graphic xmlns:a="http://schemas.openxmlformats.org/drawingml/2006/main">
                <a:graphicData uri="http://schemas.microsoft.com/office/word/2010/wordprocessingShape">
                  <wps:wsp>
                    <wps:cNvSpPr/>
                    <wps:spPr>
                      <a:xfrm>
                        <a:off x="0" y="0"/>
                        <a:ext cx="1639440" cy="224640"/>
                      </a:xfrm>
                      <a:prstGeom prst="rect">
                        <a:avLst/>
                      </a:prstGeom>
                      <a:noFill/>
                      <a:ln w="9525">
                        <a:noFill/>
                      </a:ln>
                    </wps:spPr>
                    <wps:style>
                      <a:lnRef idx="0"/>
                      <a:fillRef idx="0"/>
                      <a:effectRef idx="0"/>
                      <a:fontRef idx="minor"/>
                    </wps:style>
                    <wps:txbx>
                      <w:txbxContent>
                        <w:p>
                          <w:pPr>
                            <w:pStyle w:val="FrameContents"/>
                            <w:spacing w:before="0" w:after="0"/>
                            <w:jc w:val="center"/>
                            <w:rPr>
                              <w:rFonts w:ascii="Open Sans" w:hAnsi="Open Sans" w:cs="Open Sans"/>
                              <w:color w:themeColor="background1" w:themeShade="80" w:val="808080"/>
                              <w:sz w:val="16"/>
                            </w:rPr>
                          </w:pPr>
                          <w:r>
                            <w:rPr>
                              <w:rFonts w:cs="Open Sans" w:ascii="Open Sans" w:hAnsi="Open Sans"/>
                              <w:color w:themeColor="background1" w:themeShade="80" w:val="808080"/>
                              <w:sz w:val="16"/>
                            </w:rPr>
                          </w:r>
                        </w:p>
                      </w:txbxContent>
                    </wps:txbx>
                    <wps:bodyPr anchor="t">
                      <a:noAutofit/>
                    </wps:bodyPr>
                  </wps:wsp>
                </a:graphicData>
              </a:graphic>
            </wp:anchor>
          </w:drawing>
        </mc:Choice>
        <mc:Fallback>
          <w:pict>
            <v:rect id="shape_0" ID="Text Box 2" path="m0,0l-2147483645,0l-2147483645,-2147483646l0,-2147483646xe" stroked="f" o:allowincell="f" style="position:absolute;margin-left:199.65pt;margin-top:19pt;width:129.05pt;height:17.65pt;mso-wrap-style:none;v-text-anchor:middle" wp14:anchorId="00AC8C11">
              <v:fill o:detectmouseclick="t" on="false"/>
              <v:stroke color="#3465a4" weight="9360" joinstyle="miter" endcap="flat"/>
              <v:textbox>
                <w:txbxContent>
                  <w:p>
                    <w:pPr>
                      <w:pStyle w:val="FrameContents"/>
                      <w:spacing w:before="0" w:after="0"/>
                      <w:jc w:val="center"/>
                      <w:rPr>
                        <w:rFonts w:ascii="Open Sans" w:hAnsi="Open Sans" w:cs="Open Sans"/>
                        <w:color w:themeColor="background1" w:themeShade="80" w:val="808080"/>
                        <w:sz w:val="16"/>
                      </w:rPr>
                    </w:pPr>
                    <w:r>
                      <w:rPr>
                        <w:rFonts w:cs="Open Sans" w:ascii="Open Sans" w:hAnsi="Open Sans"/>
                        <w:color w:themeColor="background1" w:themeShade="80" w:val="808080"/>
                        <w:sz w:val="16"/>
                      </w:rPr>
                    </w:r>
                  </w:p>
                </w:txbxContent>
              </v:textbox>
              <w10:wrap type="none"/>
            </v:rect>
          </w:pict>
        </mc:Fallback>
      </mc:AlternateContent>
      <mc:AlternateContent>
        <mc:Choice Requires="wpg">
          <w:drawing>
            <wp:anchor behindDoc="1" distT="0" distB="0" distL="114300" distR="118110" simplePos="0" locked="0" layoutInCell="0" allowOverlap="1" relativeHeight="8" wp14:anchorId="051D9FB6">
              <wp:simplePos x="0" y="0"/>
              <wp:positionH relativeFrom="column">
                <wp:posOffset>1407160</wp:posOffset>
              </wp:positionH>
              <wp:positionV relativeFrom="paragraph">
                <wp:posOffset>-161290</wp:posOffset>
              </wp:positionV>
              <wp:extent cx="2701290" cy="403225"/>
              <wp:effectExtent l="0" t="0" r="0" b="0"/>
              <wp:wrapSquare wrapText="bothSides"/>
              <wp:docPr id="6" name="Group 8"/>
              <a:graphic xmlns:a="http://schemas.openxmlformats.org/drawingml/2006/main">
                <a:graphicData uri="http://schemas.microsoft.com/office/word/2010/wordprocessingGroup">
                  <wpg:wgp>
                    <wpg:cNvGrpSpPr/>
                    <wpg:grpSpPr>
                      <a:xfrm>
                        <a:off x="0" y="0"/>
                        <a:ext cx="2701440" cy="403200"/>
                        <a:chOff x="0" y="0"/>
                        <a:chExt cx="2701440" cy="403200"/>
                      </a:xfrm>
                    </wpg:grpSpPr>
                    <pic:pic xmlns:pic="http://schemas.openxmlformats.org/drawingml/2006/picture">
                      <pic:nvPicPr>
                        <pic:cNvPr id="7" name="Picture 7" descr=""/>
                        <pic:cNvPicPr/>
                      </pic:nvPicPr>
                      <pic:blipFill>
                        <a:blip r:embed="rId1"/>
                        <a:stretch/>
                      </pic:blipFill>
                      <pic:spPr>
                        <a:xfrm>
                          <a:off x="0" y="0"/>
                          <a:ext cx="402480" cy="403200"/>
                        </a:xfrm>
                        <a:prstGeom prst="rect">
                          <a:avLst/>
                        </a:prstGeom>
                        <a:noFill/>
                        <a:ln w="0">
                          <a:noFill/>
                        </a:ln>
                      </pic:spPr>
                    </pic:pic>
                    <pic:pic xmlns:pic="http://schemas.openxmlformats.org/drawingml/2006/picture">
                      <pic:nvPicPr>
                        <pic:cNvPr id="8" name="Picture 6" descr=""/>
                        <pic:cNvPicPr/>
                      </pic:nvPicPr>
                      <pic:blipFill>
                        <a:blip r:embed="rId2"/>
                        <a:stretch/>
                      </pic:blipFill>
                      <pic:spPr>
                        <a:xfrm flipH="1">
                          <a:off x="2327760" y="5760"/>
                          <a:ext cx="373320" cy="374040"/>
                        </a:xfrm>
                        <a:prstGeom prst="rect">
                          <a:avLst/>
                        </a:prstGeom>
                        <a:noFill/>
                        <a:ln w="0">
                          <a:noFill/>
                        </a:ln>
                      </pic:spPr>
                    </pic:pic>
                    <pic:pic xmlns:pic="http://schemas.openxmlformats.org/drawingml/2006/picture">
                      <pic:nvPicPr>
                        <pic:cNvPr id="9" name="Picture 5" descr=""/>
                        <pic:cNvPicPr/>
                      </pic:nvPicPr>
                      <pic:blipFill>
                        <a:blip r:embed="rId3"/>
                        <a:stretch/>
                      </pic:blipFill>
                      <pic:spPr>
                        <a:xfrm>
                          <a:off x="1128240" y="0"/>
                          <a:ext cx="402120" cy="403200"/>
                        </a:xfrm>
                        <a:prstGeom prst="rect">
                          <a:avLst/>
                        </a:prstGeom>
                        <a:noFill/>
                        <a:ln w="0">
                          <a:noFill/>
                        </a:ln>
                      </pic:spPr>
                    </pic:pic>
                  </wpg:wgp>
                </a:graphicData>
              </a:graphic>
            </wp:anchor>
          </w:drawing>
        </mc:Choice>
        <mc:Fallback>
          <w:pict>
            <v:group id="shape_0" alt="Group 8" style="position:absolute;margin-left:110.8pt;margin-top:-12.7pt;width:212.7pt;height:31.75pt" coordorigin="2216,-254" coordsize="4254,63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ID="Picture 7" stroked="f" o:allowincell="f" style="position:absolute;left:2216;top:-254;width:633;height:634;mso-wrap-style:none;v-text-anchor:middle" type="_x0000_t75">
                <v:imagedata r:id="rId4" o:detectmouseclick="t"/>
                <v:stroke color="#3465a4" joinstyle="round" endcap="flat"/>
                <w10:wrap type="square"/>
              </v:shape>
              <v:shape id="shape_0" ID="Picture 6" stroked="f" o:allowincell="f" style="position:absolute;left:5882;top:-245;width:587;height:588;mso-wrap-style:none;v-text-anchor:middle" type="_x0000_t75">
                <v:imagedata r:id="rId5" o:detectmouseclick="t"/>
                <v:stroke color="#3465a4" joinstyle="round" endcap="flat"/>
                <w10:wrap type="square"/>
              </v:shape>
              <v:shape id="shape_0" ID="Picture 5" stroked="f" o:allowincell="f" style="position:absolute;left:3993;top:-254;width:632;height:634;mso-wrap-style:none;v-text-anchor:middle" type="_x0000_t75">
                <v:imagedata r:id="rId6" o:detectmouseclick="t"/>
                <v:stroke color="#3465a4" joinstyle="round" endcap="flat"/>
                <w10:wrap type="square"/>
              </v:shape>
            </v:group>
          </w:pict>
        </mc:Fallback>
      </mc:AlternateConten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mc:AlternateContent>
        <mc:Choice Requires="wps">
          <w:drawing>
            <wp:anchor behindDoc="1" distT="0" distB="0" distL="0" distR="0" simplePos="0" locked="0" layoutInCell="1" allowOverlap="1" relativeHeight="2" wp14:anchorId="219AEFF9">
              <wp:simplePos x="0" y="0"/>
              <wp:positionH relativeFrom="column">
                <wp:posOffset>4142105</wp:posOffset>
              </wp:positionH>
              <wp:positionV relativeFrom="paragraph">
                <wp:posOffset>40640</wp:posOffset>
              </wp:positionV>
              <wp:extent cx="2225675" cy="677545"/>
              <wp:effectExtent l="0" t="0" r="0" b="0"/>
              <wp:wrapNone/>
              <wp:docPr id="10" name="Text Box 2"/>
              <a:graphic xmlns:a="http://schemas.openxmlformats.org/drawingml/2006/main">
                <a:graphicData uri="http://schemas.microsoft.com/office/word/2010/wordprocessingShape">
                  <wps:wsp>
                    <wps:cNvSpPr/>
                    <wps:spPr>
                      <a:xfrm>
                        <a:off x="0" y="0"/>
                        <a:ext cx="2225520" cy="677520"/>
                      </a:xfrm>
                      <a:prstGeom prst="rect">
                        <a:avLst/>
                      </a:prstGeom>
                      <a:noFill/>
                      <a:ln w="9525">
                        <a:noFill/>
                      </a:ln>
                    </wps:spPr>
                    <wps:style>
                      <a:lnRef idx="0"/>
                      <a:fillRef idx="0"/>
                      <a:effectRef idx="0"/>
                      <a:fontRef idx="minor"/>
                    </wps:style>
                    <wps:txbx>
                      <w:txbxContent>
                        <w:p>
                          <w:pPr>
                            <w:pStyle w:val="FrameContents"/>
                            <w:spacing w:before="0" w:after="0"/>
                            <w:jc w:val="right"/>
                            <w:rPr>
                              <w:rFonts w:ascii="Open Sans" w:hAnsi="Open Sans" w:cs="Open Sans"/>
                              <w:b/>
                              <w:color w:themeColor="background1" w:themeShade="80" w:val="808080"/>
                              <w:sz w:val="18"/>
                            </w:rPr>
                          </w:pPr>
                          <w:r>
                            <w:rPr>
                              <w:rFonts w:cs="Open Sans" w:ascii="Open Sans" w:hAnsi="Open Sans"/>
                              <w:b/>
                              <w:color w:themeColor="background1" w:themeShade="80" w:val="808080"/>
                              <w:sz w:val="18"/>
                            </w:rPr>
                          </w:r>
                        </w:p>
                      </w:txbxContent>
                    </wps:txbx>
                    <wps:bodyPr anchor="t">
                      <a:noAutofit/>
                    </wps:bodyPr>
                  </wps:wsp>
                </a:graphicData>
              </a:graphic>
            </wp:anchor>
          </w:drawing>
        </mc:Choice>
        <mc:Fallback>
          <w:pict>
            <v:rect id="shape_0" ID="Text Box 2" path="m0,0l-2147483645,0l-2147483645,-2147483646l0,-2147483646xe" stroked="f" o:allowincell="f" style="position:absolute;margin-left:326.15pt;margin-top:3.2pt;width:175.2pt;height:53.3pt;mso-wrap-style:none;v-text-anchor:middle" wp14:anchorId="219AEFF9">
              <v:fill o:detectmouseclick="t" on="false"/>
              <v:stroke color="#3465a4" weight="9360" joinstyle="miter" endcap="flat"/>
              <v:textbox>
                <w:txbxContent>
                  <w:p>
                    <w:pPr>
                      <w:pStyle w:val="FrameContents"/>
                      <w:spacing w:before="0" w:after="0"/>
                      <w:jc w:val="right"/>
                      <w:rPr>
                        <w:rFonts w:ascii="Open Sans" w:hAnsi="Open Sans" w:cs="Open Sans"/>
                        <w:b/>
                        <w:color w:themeColor="background1" w:themeShade="80" w:val="808080"/>
                        <w:sz w:val="18"/>
                      </w:rPr>
                    </w:pPr>
                    <w:r>
                      <w:rPr>
                        <w:rFonts w:cs="Open Sans" w:ascii="Open Sans" w:hAnsi="Open Sans"/>
                        <w:b/>
                        <w:color w:themeColor="background1" w:themeShade="80" w:val="808080"/>
                        <w:sz w:val="18"/>
                      </w:rPr>
                    </w:r>
                  </w:p>
                </w:txbxContent>
              </v:textbox>
              <w10:wrap type="none"/>
            </v:rect>
          </w:pict>
        </mc:Fallback>
      </mc:AlternateContent>
      <mc:AlternateContent>
        <mc:Choice Requires="wps">
          <w:drawing>
            <wp:anchor behindDoc="1" distT="0" distB="19050" distL="0" distR="0" simplePos="0" locked="0" layoutInCell="1" allowOverlap="1" relativeHeight="4" wp14:anchorId="056E8917">
              <wp:simplePos x="0" y="0"/>
              <wp:positionH relativeFrom="column">
                <wp:posOffset>-958215</wp:posOffset>
              </wp:positionH>
              <wp:positionV relativeFrom="paragraph">
                <wp:posOffset>-344170</wp:posOffset>
              </wp:positionV>
              <wp:extent cx="7607300" cy="0"/>
              <wp:effectExtent l="5080" t="5080" r="5080" b="5080"/>
              <wp:wrapNone/>
              <wp:docPr id="11" name="Straight Connector 17"/>
              <a:graphic xmlns:a="http://schemas.openxmlformats.org/drawingml/2006/main">
                <a:graphicData uri="http://schemas.microsoft.com/office/word/2010/wordprocessingShape">
                  <wps:wsp>
                    <wps:cNvSpPr/>
                    <wps:spPr>
                      <a:xfrm>
                        <a:off x="0" y="0"/>
                        <a:ext cx="7607160" cy="0"/>
                      </a:xfrm>
                      <a:prstGeom prst="line">
                        <a:avLst/>
                      </a:prstGeom>
                      <a:ln>
                        <a:solidFill>
                          <a:srgbClr val="ffffff">
                            <a:lumMod val="65000"/>
                          </a:srgbClr>
                        </a:solidFill>
                        <a:prstDash val="dash"/>
                        <a:round/>
                      </a:ln>
                    </wps:spPr>
                    <wps:style>
                      <a:lnRef idx="1">
                        <a:schemeClr val="accent1"/>
                      </a:lnRef>
                      <a:fillRef idx="0">
                        <a:schemeClr val="accent1"/>
                      </a:fillRef>
                      <a:effectRef idx="0">
                        <a:schemeClr val="accent1"/>
                      </a:effectRef>
                      <a:fontRef idx="minor"/>
                    </wps:style>
                    <wps:bodyPr/>
                  </wps:wsp>
                </a:graphicData>
              </a:graphic>
            </wp:anchor>
          </w:drawing>
        </mc:Choice>
        <mc:Fallback>
          <w:pict>
            <v:line id="shape_0" from="-75.45pt,-27.1pt" to="523.5pt,-27.1pt" ID="Straight Connector 17" stroked="t" o:allowincell="f" style="position:absolute" wp14:anchorId="056E8917">
              <v:stroke color="#a6a6a6" weight="9360" dashstyle="dash" joinstyle="round" endcap="flat"/>
              <v:fill o:detectmouseclick="t" on="false"/>
              <w10:wrap type="none"/>
            </v:line>
          </w:pict>
        </mc:Fallback>
      </mc:AlternateContent>
      <mc:AlternateContent>
        <mc:Choice Requires="wps">
          <w:drawing>
            <wp:anchor behindDoc="1" distT="0" distB="3810" distL="0" distR="0" simplePos="0" locked="0" layoutInCell="1" allowOverlap="1" relativeHeight="5" wp14:anchorId="00AC8C11">
              <wp:simplePos x="0" y="0"/>
              <wp:positionH relativeFrom="column">
                <wp:posOffset>2535555</wp:posOffset>
              </wp:positionH>
              <wp:positionV relativeFrom="paragraph">
                <wp:posOffset>241300</wp:posOffset>
              </wp:positionV>
              <wp:extent cx="1639570" cy="224790"/>
              <wp:effectExtent l="0" t="0" r="0" b="3810"/>
              <wp:wrapNone/>
              <wp:docPr id="12" name="Text Box 2"/>
              <a:graphic xmlns:a="http://schemas.openxmlformats.org/drawingml/2006/main">
                <a:graphicData uri="http://schemas.microsoft.com/office/word/2010/wordprocessingShape">
                  <wps:wsp>
                    <wps:cNvSpPr/>
                    <wps:spPr>
                      <a:xfrm>
                        <a:off x="0" y="0"/>
                        <a:ext cx="1639440" cy="224640"/>
                      </a:xfrm>
                      <a:prstGeom prst="rect">
                        <a:avLst/>
                      </a:prstGeom>
                      <a:noFill/>
                      <a:ln w="9525">
                        <a:noFill/>
                      </a:ln>
                    </wps:spPr>
                    <wps:style>
                      <a:lnRef idx="0"/>
                      <a:fillRef idx="0"/>
                      <a:effectRef idx="0"/>
                      <a:fontRef idx="minor"/>
                    </wps:style>
                    <wps:txbx>
                      <w:txbxContent>
                        <w:p>
                          <w:pPr>
                            <w:pStyle w:val="FrameContents"/>
                            <w:spacing w:before="0" w:after="0"/>
                            <w:jc w:val="center"/>
                            <w:rPr>
                              <w:rFonts w:ascii="Open Sans" w:hAnsi="Open Sans" w:cs="Open Sans"/>
                              <w:color w:themeColor="background1" w:themeShade="80" w:val="808080"/>
                              <w:sz w:val="16"/>
                            </w:rPr>
                          </w:pPr>
                          <w:r>
                            <w:rPr>
                              <w:rFonts w:cs="Open Sans" w:ascii="Open Sans" w:hAnsi="Open Sans"/>
                              <w:color w:themeColor="background1" w:themeShade="80" w:val="808080"/>
                              <w:sz w:val="16"/>
                            </w:rPr>
                          </w:r>
                        </w:p>
                      </w:txbxContent>
                    </wps:txbx>
                    <wps:bodyPr anchor="t">
                      <a:noAutofit/>
                    </wps:bodyPr>
                  </wps:wsp>
                </a:graphicData>
              </a:graphic>
            </wp:anchor>
          </w:drawing>
        </mc:Choice>
        <mc:Fallback>
          <w:pict>
            <v:rect id="shape_0" ID="Text Box 2" path="m0,0l-2147483645,0l-2147483645,-2147483646l0,-2147483646xe" stroked="f" o:allowincell="f" style="position:absolute;margin-left:199.65pt;margin-top:19pt;width:129.05pt;height:17.65pt;mso-wrap-style:none;v-text-anchor:middle" wp14:anchorId="00AC8C11">
              <v:fill o:detectmouseclick="t" on="false"/>
              <v:stroke color="#3465a4" weight="9360" joinstyle="miter" endcap="flat"/>
              <v:textbox>
                <w:txbxContent>
                  <w:p>
                    <w:pPr>
                      <w:pStyle w:val="FrameContents"/>
                      <w:spacing w:before="0" w:after="0"/>
                      <w:jc w:val="center"/>
                      <w:rPr>
                        <w:rFonts w:ascii="Open Sans" w:hAnsi="Open Sans" w:cs="Open Sans"/>
                        <w:color w:themeColor="background1" w:themeShade="80" w:val="808080"/>
                        <w:sz w:val="16"/>
                      </w:rPr>
                    </w:pPr>
                    <w:r>
                      <w:rPr>
                        <w:rFonts w:cs="Open Sans" w:ascii="Open Sans" w:hAnsi="Open Sans"/>
                        <w:color w:themeColor="background1" w:themeShade="80" w:val="808080"/>
                        <w:sz w:val="16"/>
                      </w:rPr>
                    </w:r>
                  </w:p>
                </w:txbxContent>
              </v:textbox>
              <w10:wrap type="none"/>
            </v:rect>
          </w:pict>
        </mc:Fallback>
      </mc:AlternateContent>
      <mc:AlternateContent>
        <mc:Choice Requires="wpg">
          <w:drawing>
            <wp:anchor behindDoc="1" distT="0" distB="0" distL="114300" distR="118110" simplePos="0" locked="0" layoutInCell="0" allowOverlap="1" relativeHeight="8" wp14:anchorId="051D9FB6">
              <wp:simplePos x="0" y="0"/>
              <wp:positionH relativeFrom="column">
                <wp:posOffset>1407160</wp:posOffset>
              </wp:positionH>
              <wp:positionV relativeFrom="paragraph">
                <wp:posOffset>-161290</wp:posOffset>
              </wp:positionV>
              <wp:extent cx="2701290" cy="403225"/>
              <wp:effectExtent l="0" t="0" r="0" b="0"/>
              <wp:wrapSquare wrapText="bothSides"/>
              <wp:docPr id="13" name="Group 8"/>
              <a:graphic xmlns:a="http://schemas.openxmlformats.org/drawingml/2006/main">
                <a:graphicData uri="http://schemas.microsoft.com/office/word/2010/wordprocessingGroup">
                  <wpg:wgp>
                    <wpg:cNvGrpSpPr/>
                    <wpg:grpSpPr>
                      <a:xfrm>
                        <a:off x="0" y="0"/>
                        <a:ext cx="2701440" cy="403200"/>
                        <a:chOff x="0" y="0"/>
                        <a:chExt cx="2701440" cy="403200"/>
                      </a:xfrm>
                    </wpg:grpSpPr>
                    <pic:pic xmlns:pic="http://schemas.openxmlformats.org/drawingml/2006/picture">
                      <pic:nvPicPr>
                        <pic:cNvPr id="14" name="Picture 7" descr=""/>
                        <pic:cNvPicPr/>
                      </pic:nvPicPr>
                      <pic:blipFill>
                        <a:blip r:embed="rId1"/>
                        <a:stretch/>
                      </pic:blipFill>
                      <pic:spPr>
                        <a:xfrm>
                          <a:off x="0" y="0"/>
                          <a:ext cx="402480" cy="403200"/>
                        </a:xfrm>
                        <a:prstGeom prst="rect">
                          <a:avLst/>
                        </a:prstGeom>
                        <a:noFill/>
                        <a:ln w="0">
                          <a:noFill/>
                        </a:ln>
                      </pic:spPr>
                    </pic:pic>
                    <pic:pic xmlns:pic="http://schemas.openxmlformats.org/drawingml/2006/picture">
                      <pic:nvPicPr>
                        <pic:cNvPr id="15" name="Picture 6" descr=""/>
                        <pic:cNvPicPr/>
                      </pic:nvPicPr>
                      <pic:blipFill>
                        <a:blip r:embed="rId2"/>
                        <a:stretch/>
                      </pic:blipFill>
                      <pic:spPr>
                        <a:xfrm flipH="1">
                          <a:off x="2327760" y="5760"/>
                          <a:ext cx="373320" cy="374040"/>
                        </a:xfrm>
                        <a:prstGeom prst="rect">
                          <a:avLst/>
                        </a:prstGeom>
                        <a:noFill/>
                        <a:ln w="0">
                          <a:noFill/>
                        </a:ln>
                      </pic:spPr>
                    </pic:pic>
                    <pic:pic xmlns:pic="http://schemas.openxmlformats.org/drawingml/2006/picture">
                      <pic:nvPicPr>
                        <pic:cNvPr id="16" name="Picture 5" descr=""/>
                        <pic:cNvPicPr/>
                      </pic:nvPicPr>
                      <pic:blipFill>
                        <a:blip r:embed="rId3"/>
                        <a:stretch/>
                      </pic:blipFill>
                      <pic:spPr>
                        <a:xfrm>
                          <a:off x="1128240" y="0"/>
                          <a:ext cx="402120" cy="403200"/>
                        </a:xfrm>
                        <a:prstGeom prst="rect">
                          <a:avLst/>
                        </a:prstGeom>
                        <a:noFill/>
                        <a:ln w="0">
                          <a:noFill/>
                        </a:ln>
                      </pic:spPr>
                    </pic:pic>
                  </wpg:wgp>
                </a:graphicData>
              </a:graphic>
            </wp:anchor>
          </w:drawing>
        </mc:Choice>
        <mc:Fallback>
          <w:pict>
            <v:group id="shape_0" alt="Group 8" style="position:absolute;margin-left:110.8pt;margin-top:-12.7pt;width:212.7pt;height:31.75pt" coordorigin="2216,-254" coordsize="4254,635">
              <v:shape id="shape_0" ID="Picture 7" stroked="f" o:allowincell="f" style="position:absolute;left:2216;top:-254;width:633;height:634;mso-wrap-style:none;v-text-anchor:middle" type="_x0000_t75">
                <v:imagedata r:id="rId4" o:detectmouseclick="t"/>
                <v:stroke color="#3465a4" joinstyle="round" endcap="flat"/>
                <w10:wrap type="square"/>
              </v:shape>
              <v:shape id="shape_0" ID="Picture 6" stroked="f" o:allowincell="f" style="position:absolute;left:5882;top:-245;width:587;height:588;mso-wrap-style:none;v-text-anchor:middle" type="_x0000_t75">
                <v:imagedata r:id="rId5" o:detectmouseclick="t"/>
                <v:stroke color="#3465a4" joinstyle="round" endcap="flat"/>
                <w10:wrap type="square"/>
              </v:shape>
              <v:shape id="shape_0" ID="Picture 5" stroked="f" o:allowincell="f" style="position:absolute;left:3993;top:-254;width:632;height:634;mso-wrap-style:none;v-text-anchor:middle" type="_x0000_t75">
                <v:imagedata r:id="rId6" o:detectmouseclick="t"/>
                <v:stroke color="#3465a4" joinstyle="round" endcap="flat"/>
                <w10:wrap type="square"/>
              </v:shape>
            </v:group>
          </w:pict>
        </mc:Fallback>
      </mc:AlternateConten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lang w:eastAsia="ro-RO"/>
      </w:rPr>
    </w:pPr>
    <w:r>
      <w:rPr>
        <w:lang w:eastAsia="ro-RO"/>
      </w:rPr>
      <w:drawing>
        <wp:anchor behindDoc="1" distT="0" distB="0" distL="114300" distR="114300" simplePos="0" locked="0" layoutInCell="0" allowOverlap="1" relativeHeight="7">
          <wp:simplePos x="0" y="0"/>
          <wp:positionH relativeFrom="column">
            <wp:posOffset>-123825</wp:posOffset>
          </wp:positionH>
          <wp:positionV relativeFrom="paragraph">
            <wp:posOffset>-2540</wp:posOffset>
          </wp:positionV>
          <wp:extent cx="2440940" cy="733425"/>
          <wp:effectExtent l="0" t="0" r="0" b="0"/>
          <wp:wrapSquare wrapText="bothSides"/>
          <wp:docPr id="1" name="Picture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
                  <pic:cNvPicPr>
                    <a:picLocks noChangeAspect="1" noChangeArrowheads="1"/>
                  </pic:cNvPicPr>
                </pic:nvPicPr>
                <pic:blipFill>
                  <a:blip r:embed="rId1"/>
                  <a:stretch>
                    <a:fillRect/>
                  </a:stretch>
                </pic:blipFill>
                <pic:spPr bwMode="auto">
                  <a:xfrm>
                    <a:off x="0" y="0"/>
                    <a:ext cx="2440940" cy="733425"/>
                  </a:xfrm>
                  <a:prstGeom prst="rect">
                    <a:avLst/>
                  </a:prstGeom>
                  <a:noFill/>
                </pic:spPr>
              </pic:pic>
            </a:graphicData>
          </a:graphic>
        </wp:anchor>
      </w:drawing>
    </w:r>
  </w:p>
  <w:p>
    <w:pPr>
      <w:pStyle w:val="Header"/>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lang w:eastAsia="ro-RO"/>
      </w:rPr>
    </w:pPr>
    <w:r>
      <w:rPr>
        <w:lang w:eastAsia="ro-RO"/>
      </w:rPr>
      <w:drawing>
        <wp:anchor behindDoc="1" distT="0" distB="0" distL="114300" distR="114300" simplePos="0" locked="0" layoutInCell="0" allowOverlap="1" relativeHeight="7">
          <wp:simplePos x="0" y="0"/>
          <wp:positionH relativeFrom="column">
            <wp:posOffset>-123825</wp:posOffset>
          </wp:positionH>
          <wp:positionV relativeFrom="paragraph">
            <wp:posOffset>-2540</wp:posOffset>
          </wp:positionV>
          <wp:extent cx="2440940" cy="733425"/>
          <wp:effectExtent l="0" t="0" r="0" b="0"/>
          <wp:wrapSquare wrapText="bothSides"/>
          <wp:docPr id="2" name="Picture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
                  <pic:cNvPicPr>
                    <a:picLocks noChangeAspect="1" noChangeArrowheads="1"/>
                  </pic:cNvPicPr>
                </pic:nvPicPr>
                <pic:blipFill>
                  <a:blip r:embed="rId1"/>
                  <a:stretch>
                    <a:fillRect/>
                  </a:stretch>
                </pic:blipFill>
                <pic:spPr bwMode="auto">
                  <a:xfrm>
                    <a:off x="0" y="0"/>
                    <a:ext cx="2440940" cy="733425"/>
                  </a:xfrm>
                  <a:prstGeom prst="rect">
                    <a:avLst/>
                  </a:prstGeom>
                  <a:noFill/>
                </pic:spPr>
              </pic:pic>
            </a:graphicData>
          </a:graphic>
        </wp:anchor>
      </w:drawing>
    </w:r>
  </w:p>
  <w:p>
    <w:pPr>
      <w:pStyle w:val="Header"/>
      <w:rPr/>
    </w:pPr>
    <w:r>
      <w:rPr/>
    </w:r>
  </w:p>
</w:hdr>
</file>

<file path=word/settings.xml><?xml version="1.0" encoding="utf-8"?>
<w:settings xmlns:w="http://schemas.openxmlformats.org/wordprocessingml/2006/main">
  <w:zoom w:percent="124"/>
  <w:defaultTabStop w:val="720"/>
  <w:autoHyphenation w:val="true"/>
  <w:hyphenationZone w:val="0"/>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themeFontLang w:val="en-GB"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en-GB" w:eastAsia="en-US" w:bidi="ar-SA"/>
      </w:rPr>
    </w:rPrDefault>
    <w:pPrDefault>
      <w:pPr>
        <w:suppressAutoHyphens w:val="true"/>
      </w:pPr>
    </w:pPrDefault>
  </w:docDefaults>
  <w:latentStyles w:defLockedState="0" w:defUIPriority="99" w:defSemiHidden="0" w:defUnhideWhenUsed="0" w:defQFormat="0" w:count="375">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uiPriority="0"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Normal" w:default="1">
    <w:name w:val="Normal"/>
    <w:qFormat/>
    <w:pPr>
      <w:widowControl/>
      <w:bidi w:val="0"/>
      <w:spacing w:lineRule="auto" w:line="276" w:before="0" w:after="200"/>
      <w:jc w:val="left"/>
    </w:pPr>
    <w:rPr>
      <w:rFonts w:ascii="Calibri" w:hAnsi="Calibri" w:eastAsia="Calibri" w:cs="" w:asciiTheme="minorHAnsi" w:cstheme="minorBidi" w:eastAsiaTheme="minorHAnsi" w:hAnsiTheme="minorHAnsi"/>
      <w:color w:val="auto"/>
      <w:kern w:val="0"/>
      <w:sz w:val="22"/>
      <w:szCs w:val="22"/>
      <w:lang w:val="ro-RO" w:eastAsia="en-US" w:bidi="ar-SA"/>
    </w:rPr>
  </w:style>
  <w:style w:type="paragraph" w:styleId="Heading1">
    <w:name w:val="heading 1"/>
    <w:basedOn w:val="Normal"/>
    <w:next w:val="Normal"/>
    <w:link w:val="Heading1Char"/>
    <w:uiPriority w:val="9"/>
    <w:qFormat/>
    <w:rsid w:val="00aa25b1"/>
    <w:pPr>
      <w:keepNext w:val="true"/>
      <w:keepLines/>
      <w:spacing w:before="480" w:after="0"/>
      <w:outlineLvl w:val="0"/>
    </w:pPr>
    <w:rPr>
      <w:rFonts w:ascii="Cambria" w:hAnsi="Cambria" w:eastAsia="" w:cs="" w:asciiTheme="majorHAnsi" w:cstheme="majorBidi" w:eastAsiaTheme="majorEastAsia" w:hAnsiTheme="majorHAnsi"/>
      <w:b/>
      <w:bCs/>
      <w:color w:themeColor="accent1" w:themeShade="bf" w:val="365F91"/>
      <w:sz w:val="28"/>
      <w:szCs w:val="28"/>
      <w:lang w:val="en-US" w:eastAsia="ja-JP"/>
    </w:rPr>
  </w:style>
  <w:style w:type="paragraph" w:styleId="Heading2">
    <w:name w:val="heading 2"/>
    <w:basedOn w:val="Normal"/>
    <w:next w:val="Normal"/>
    <w:link w:val="Heading2Char"/>
    <w:uiPriority w:val="9"/>
    <w:semiHidden/>
    <w:unhideWhenUsed/>
    <w:qFormat/>
    <w:rsid w:val="00c60ff9"/>
    <w:pPr>
      <w:keepNext w:val="true"/>
      <w:keepLines/>
      <w:spacing w:before="200" w:after="0"/>
      <w:outlineLvl w:val="1"/>
    </w:pPr>
    <w:rPr>
      <w:rFonts w:ascii="Cambria" w:hAnsi="Cambria" w:eastAsia="" w:cs="" w:asciiTheme="majorHAnsi" w:cstheme="majorBidi" w:eastAsiaTheme="majorEastAsia" w:hAnsiTheme="majorHAnsi"/>
      <w:b/>
      <w:bCs/>
      <w:color w:themeColor="accent1" w:val="4F81BD"/>
      <w:sz w:val="26"/>
      <w:szCs w:val="26"/>
    </w:rPr>
  </w:style>
  <w:style w:type="paragraph" w:styleId="Heading4">
    <w:name w:val="heading 4"/>
    <w:basedOn w:val="Normal"/>
    <w:next w:val="Normal"/>
    <w:link w:val="Heading4Char"/>
    <w:uiPriority w:val="9"/>
    <w:semiHidden/>
    <w:unhideWhenUsed/>
    <w:qFormat/>
    <w:rsid w:val="00a35c5d"/>
    <w:pPr>
      <w:keepNext w:val="true"/>
      <w:keepLines/>
      <w:spacing w:before="200" w:after="0"/>
      <w:outlineLvl w:val="3"/>
    </w:pPr>
    <w:rPr>
      <w:rFonts w:ascii="Cambria" w:hAnsi="Cambria" w:eastAsia="" w:cs="" w:asciiTheme="majorHAnsi" w:cstheme="majorBidi" w:eastAsiaTheme="majorEastAsia" w:hAnsiTheme="majorHAnsi"/>
      <w:b/>
      <w:bCs/>
      <w:i/>
      <w:iCs/>
      <w:color w:themeColor="accent1" w:val="4F81BD"/>
    </w:rPr>
  </w:style>
  <w:style w:type="character" w:styleId="DefaultParagraphFont" w:default="1">
    <w:name w:val="Default Paragraph Font"/>
    <w:uiPriority w:val="1"/>
    <w:semiHidden/>
    <w:unhideWhenUsed/>
    <w:qFormat/>
    <w:rPr/>
  </w:style>
  <w:style w:type="character" w:styleId="Heading1Char" w:customStyle="1">
    <w:name w:val="Heading 1 Char"/>
    <w:basedOn w:val="DefaultParagraphFont"/>
    <w:link w:val="Heading1"/>
    <w:uiPriority w:val="9"/>
    <w:qFormat/>
    <w:rsid w:val="00aa25b1"/>
    <w:rPr>
      <w:rFonts w:ascii="Cambria" w:hAnsi="Cambria" w:eastAsia="" w:cs="" w:asciiTheme="majorHAnsi" w:cstheme="majorBidi" w:eastAsiaTheme="majorEastAsia" w:hAnsiTheme="majorHAnsi"/>
      <w:b/>
      <w:bCs/>
      <w:color w:themeColor="accent1" w:themeShade="bf" w:val="365F91"/>
      <w:sz w:val="28"/>
      <w:szCs w:val="28"/>
      <w:lang w:val="en-US" w:eastAsia="ja-JP"/>
    </w:rPr>
  </w:style>
  <w:style w:type="character" w:styleId="BalloonTextChar" w:customStyle="1">
    <w:name w:val="Balloon Text Char"/>
    <w:basedOn w:val="DefaultParagraphFont"/>
    <w:link w:val="BalloonText"/>
    <w:uiPriority w:val="99"/>
    <w:semiHidden/>
    <w:qFormat/>
    <w:rsid w:val="00aa25b1"/>
    <w:rPr>
      <w:rFonts w:ascii="Tahoma" w:hAnsi="Tahoma" w:cs="Tahoma"/>
      <w:sz w:val="16"/>
      <w:szCs w:val="16"/>
    </w:rPr>
  </w:style>
  <w:style w:type="character" w:styleId="Hyperlink">
    <w:name w:val="Hyperlink"/>
    <w:basedOn w:val="DefaultParagraphFont"/>
    <w:uiPriority w:val="99"/>
    <w:unhideWhenUsed/>
    <w:rsid w:val="00c73d95"/>
    <w:rPr>
      <w:color w:themeColor="hyperlink" w:val="0000FF"/>
      <w:u w:val="single"/>
    </w:rPr>
  </w:style>
  <w:style w:type="character" w:styleId="Heading2Char" w:customStyle="1">
    <w:name w:val="Heading 2 Char"/>
    <w:basedOn w:val="DefaultParagraphFont"/>
    <w:link w:val="Heading2"/>
    <w:uiPriority w:val="9"/>
    <w:semiHidden/>
    <w:qFormat/>
    <w:rsid w:val="00c60ff9"/>
    <w:rPr>
      <w:rFonts w:ascii="Cambria" w:hAnsi="Cambria" w:eastAsia="" w:cs="" w:asciiTheme="majorHAnsi" w:cstheme="majorBidi" w:eastAsiaTheme="majorEastAsia" w:hAnsiTheme="majorHAnsi"/>
      <w:b/>
      <w:bCs/>
      <w:color w:themeColor="accent1" w:val="4F81BD"/>
      <w:sz w:val="26"/>
      <w:szCs w:val="26"/>
    </w:rPr>
  </w:style>
  <w:style w:type="character" w:styleId="Heading4Char" w:customStyle="1">
    <w:name w:val="Heading 4 Char"/>
    <w:basedOn w:val="DefaultParagraphFont"/>
    <w:link w:val="Heading4"/>
    <w:uiPriority w:val="9"/>
    <w:semiHidden/>
    <w:qFormat/>
    <w:rsid w:val="00a35c5d"/>
    <w:rPr>
      <w:rFonts w:ascii="Cambria" w:hAnsi="Cambria" w:eastAsia="" w:cs="" w:asciiTheme="majorHAnsi" w:cstheme="majorBidi" w:eastAsiaTheme="majorEastAsia" w:hAnsiTheme="majorHAnsi"/>
      <w:b/>
      <w:bCs/>
      <w:i/>
      <w:iCs/>
      <w:color w:themeColor="accent1" w:val="4F81BD"/>
    </w:rPr>
  </w:style>
  <w:style w:type="character" w:styleId="Strong">
    <w:name w:val="Strong"/>
    <w:basedOn w:val="DefaultParagraphFont"/>
    <w:uiPriority w:val="22"/>
    <w:qFormat/>
    <w:rsid w:val="00a35c5d"/>
    <w:rPr>
      <w:b/>
      <w:bCs/>
    </w:rPr>
  </w:style>
  <w:style w:type="character" w:styleId="HeaderChar" w:customStyle="1">
    <w:name w:val="Header Char"/>
    <w:basedOn w:val="DefaultParagraphFont"/>
    <w:link w:val="Header"/>
    <w:uiPriority w:val="99"/>
    <w:qFormat/>
    <w:rsid w:val="00521645"/>
    <w:rPr/>
  </w:style>
  <w:style w:type="character" w:styleId="FooterChar" w:customStyle="1">
    <w:name w:val="Footer Char"/>
    <w:basedOn w:val="DefaultParagraphFont"/>
    <w:link w:val="Footer"/>
    <w:uiPriority w:val="99"/>
    <w:qFormat/>
    <w:rsid w:val="00521645"/>
    <w:rPr/>
  </w:style>
  <w:style w:type="character" w:styleId="CommentTextChar" w:customStyle="1">
    <w:name w:val="Comment Text Char"/>
    <w:basedOn w:val="DefaultParagraphFont"/>
    <w:link w:val="CommentText"/>
    <w:uiPriority w:val="99"/>
    <w:semiHidden/>
    <w:qFormat/>
    <w:rsid w:val="000f2387"/>
    <w:rPr>
      <w:rFonts w:ascii="Trebuchet MS" w:hAnsi="Trebuchet MS" w:cs="Times New Roman"/>
      <w:sz w:val="20"/>
      <w:szCs w:val="20"/>
      <w:lang w:eastAsia="en-GB"/>
    </w:rPr>
  </w:style>
  <w:style w:type="character" w:styleId="CommentReference">
    <w:name w:val="annotation reference"/>
    <w:basedOn w:val="DefaultParagraphFont"/>
    <w:uiPriority w:val="99"/>
    <w:semiHidden/>
    <w:unhideWhenUsed/>
    <w:qFormat/>
    <w:rsid w:val="000f2387"/>
    <w:rPr/>
  </w:style>
  <w:style w:type="character" w:styleId="FootnoteTextChar" w:customStyle="1">
    <w:name w:val="Footnote Text Char"/>
    <w:basedOn w:val="DefaultParagraphFont"/>
    <w:link w:val="FootnoteText"/>
    <w:uiPriority w:val="99"/>
    <w:semiHidden/>
    <w:qFormat/>
    <w:rsid w:val="00f772f4"/>
    <w:rPr>
      <w:sz w:val="20"/>
      <w:szCs w:val="20"/>
    </w:rPr>
  </w:style>
  <w:style w:type="character" w:styleId="FootnoteCharacters">
    <w:name w:val="Footnote Characters"/>
    <w:basedOn w:val="DefaultParagraphFont"/>
    <w:uiPriority w:val="99"/>
    <w:semiHidden/>
    <w:unhideWhenUsed/>
    <w:qFormat/>
    <w:rsid w:val="00f772f4"/>
    <w:rPr>
      <w:vertAlign w:val="superscript"/>
    </w:rPr>
  </w:style>
  <w:style w:type="character" w:styleId="FootnoteReference">
    <w:name w:val="footnote reference"/>
    <w:rPr>
      <w:vertAlign w:val="superscript"/>
    </w:rPr>
  </w:style>
  <w:style w:type="character" w:styleId="hascaption" w:customStyle="1">
    <w:name w:val="hascaption"/>
    <w:basedOn w:val="DefaultParagraphFont"/>
    <w:qFormat/>
    <w:rsid w:val="004131e6"/>
    <w:rPr/>
  </w:style>
  <w:style w:type="character" w:styleId="FollowedHyperlink">
    <w:name w:val="FollowedHyperlink"/>
    <w:basedOn w:val="DefaultParagraphFont"/>
    <w:uiPriority w:val="99"/>
    <w:semiHidden/>
    <w:unhideWhenUsed/>
    <w:rsid w:val="00c74cb7"/>
    <w:rPr>
      <w:color w:themeColor="followedHyperlink" w:val="800080"/>
      <w:u w:val="single"/>
    </w:rPr>
  </w:style>
  <w:style w:type="character" w:styleId="bumpedfont15" w:customStyle="1">
    <w:name w:val="bumpedfont15"/>
    <w:basedOn w:val="DefaultParagraphFont"/>
    <w:qFormat/>
    <w:rsid w:val="009b1a60"/>
    <w:rPr/>
  </w:style>
  <w:style w:type="character" w:styleId="UnresolvedMention1" w:customStyle="1">
    <w:name w:val="Unresolved Mention1"/>
    <w:basedOn w:val="DefaultParagraphFont"/>
    <w:uiPriority w:val="99"/>
    <w:semiHidden/>
    <w:unhideWhenUsed/>
    <w:qFormat/>
    <w:rsid w:val="00dc2bf2"/>
    <w:rPr>
      <w:color w:val="605E5C"/>
      <w:shd w:fill="E1DFDD" w:val="clear"/>
    </w:rPr>
  </w:style>
  <w:style w:type="paragraph" w:styleId="Heading">
    <w:name w:val="Heading"/>
    <w:basedOn w:val="Normal"/>
    <w:next w:val="BodyText"/>
    <w:qFormat/>
    <w:pPr>
      <w:keepNext w:val="true"/>
      <w:spacing w:before="240" w:after="120"/>
    </w:pPr>
    <w:rPr>
      <w:rFonts w:ascii="Liberation Sans" w:hAnsi="Liberation Sans" w:eastAsia="Noto Sans" w:cs="Noto Sans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Devanagari"/>
    </w:rPr>
  </w:style>
  <w:style w:type="paragraph" w:styleId="Caption">
    <w:name w:val="caption"/>
    <w:basedOn w:val="Normal"/>
    <w:qFormat/>
    <w:pPr>
      <w:suppressLineNumbers/>
      <w:spacing w:before="120" w:after="120"/>
    </w:pPr>
    <w:rPr>
      <w:rFonts w:cs="Noto Sans Devanagari"/>
      <w:i/>
      <w:iCs/>
      <w:sz w:val="24"/>
      <w:szCs w:val="24"/>
    </w:rPr>
  </w:style>
  <w:style w:type="paragraph" w:styleId="Index">
    <w:name w:val="Index"/>
    <w:basedOn w:val="Normal"/>
    <w:qFormat/>
    <w:pPr>
      <w:suppressLineNumbers/>
    </w:pPr>
    <w:rPr>
      <w:rFonts w:cs="Noto Sans Devanagari"/>
    </w:rPr>
  </w:style>
  <w:style w:type="paragraph" w:styleId="ListParagraph">
    <w:name w:val="List Paragraph"/>
    <w:basedOn w:val="Normal"/>
    <w:uiPriority w:val="34"/>
    <w:qFormat/>
    <w:rsid w:val="000759f6"/>
    <w:pPr>
      <w:spacing w:before="0" w:after="200"/>
      <w:ind w:left="720"/>
      <w:contextualSpacing/>
    </w:pPr>
    <w:rPr/>
  </w:style>
  <w:style w:type="paragraph" w:styleId="BalloonText">
    <w:name w:val="Balloon Text"/>
    <w:basedOn w:val="Normal"/>
    <w:link w:val="BalloonTextChar"/>
    <w:uiPriority w:val="99"/>
    <w:semiHidden/>
    <w:unhideWhenUsed/>
    <w:qFormat/>
    <w:rsid w:val="00aa25b1"/>
    <w:pPr>
      <w:spacing w:lineRule="auto" w:line="240" w:before="0" w:after="0"/>
    </w:pPr>
    <w:rPr>
      <w:rFonts w:ascii="Tahoma" w:hAnsi="Tahoma" w:cs="Tahoma"/>
      <w:sz w:val="16"/>
      <w:szCs w:val="16"/>
    </w:rPr>
  </w:style>
  <w:style w:type="paragraph" w:styleId="NormalWeb">
    <w:name w:val="Normal (Web)"/>
    <w:basedOn w:val="Normal"/>
    <w:uiPriority w:val="99"/>
    <w:unhideWhenUsed/>
    <w:qFormat/>
    <w:rsid w:val="00a35c5d"/>
    <w:pPr>
      <w:spacing w:lineRule="auto" w:line="240" w:beforeAutospacing="1" w:afterAutospacing="1"/>
    </w:pPr>
    <w:rPr>
      <w:rFonts w:ascii="Times New Roman" w:hAnsi="Times New Roman" w:eastAsia="Times New Roman" w:cs="Times New Roman"/>
      <w:sz w:val="24"/>
      <w:szCs w:val="24"/>
      <w:lang w:eastAsia="en-GB"/>
    </w:rPr>
  </w:style>
  <w:style w:type="paragraph" w:styleId="HeaderandFooter">
    <w:name w:val="Header and Footer"/>
    <w:basedOn w:val="Normal"/>
    <w:qFormat/>
    <w:pPr/>
    <w:rPr/>
  </w:style>
  <w:style w:type="paragraph" w:styleId="Header">
    <w:name w:val="header"/>
    <w:basedOn w:val="Normal"/>
    <w:link w:val="HeaderChar"/>
    <w:unhideWhenUsed/>
    <w:rsid w:val="00521645"/>
    <w:pPr>
      <w:tabs>
        <w:tab w:val="clear" w:pos="720"/>
        <w:tab w:val="center" w:pos="4513" w:leader="none"/>
        <w:tab w:val="right" w:pos="9026" w:leader="none"/>
      </w:tabs>
      <w:spacing w:lineRule="auto" w:line="240" w:before="0" w:after="0"/>
    </w:pPr>
    <w:rPr/>
  </w:style>
  <w:style w:type="paragraph" w:styleId="Footer">
    <w:name w:val="footer"/>
    <w:basedOn w:val="Normal"/>
    <w:link w:val="FooterChar"/>
    <w:uiPriority w:val="99"/>
    <w:unhideWhenUsed/>
    <w:rsid w:val="00521645"/>
    <w:pPr>
      <w:tabs>
        <w:tab w:val="clear" w:pos="720"/>
        <w:tab w:val="center" w:pos="4513" w:leader="none"/>
        <w:tab w:val="right" w:pos="9026" w:leader="none"/>
      </w:tabs>
      <w:spacing w:lineRule="auto" w:line="240" w:before="0" w:after="0"/>
    </w:pPr>
    <w:rPr/>
  </w:style>
  <w:style w:type="paragraph" w:styleId="CommentText">
    <w:name w:val="annotation text"/>
    <w:basedOn w:val="Normal"/>
    <w:link w:val="CommentTextChar"/>
    <w:uiPriority w:val="99"/>
    <w:semiHidden/>
    <w:unhideWhenUsed/>
    <w:rsid w:val="000f2387"/>
    <w:pPr>
      <w:spacing w:lineRule="auto" w:line="240"/>
    </w:pPr>
    <w:rPr>
      <w:rFonts w:ascii="Trebuchet MS" w:hAnsi="Trebuchet MS" w:cs="Times New Roman"/>
      <w:sz w:val="20"/>
      <w:szCs w:val="20"/>
      <w:lang w:eastAsia="en-GB"/>
    </w:rPr>
  </w:style>
  <w:style w:type="paragraph" w:styleId="FootnoteText">
    <w:name w:val="footnote text"/>
    <w:basedOn w:val="Normal"/>
    <w:link w:val="FootnoteTextChar"/>
    <w:uiPriority w:val="99"/>
    <w:semiHidden/>
    <w:unhideWhenUsed/>
    <w:rsid w:val="00f772f4"/>
    <w:pPr>
      <w:spacing w:lineRule="auto" w:line="240" w:before="0" w:after="0"/>
    </w:pPr>
    <w:rPr>
      <w:sz w:val="20"/>
      <w:szCs w:val="20"/>
    </w:rPr>
  </w:style>
  <w:style w:type="paragraph" w:styleId="s10" w:customStyle="1">
    <w:name w:val="s10"/>
    <w:basedOn w:val="Normal"/>
    <w:qFormat/>
    <w:rsid w:val="009b1a60"/>
    <w:pPr>
      <w:spacing w:lineRule="auto" w:line="240" w:before="100" w:after="100"/>
    </w:pPr>
    <w:rPr>
      <w:rFonts w:ascii="Times New Roman" w:hAnsi="Times New Roman" w:cs="Times New Roman"/>
      <w:color w:val="000000"/>
      <w:sz w:val="24"/>
      <w:szCs w:val="24"/>
      <w:lang w:eastAsia="ro-RO"/>
    </w:rPr>
  </w:style>
  <w:style w:type="paragraph" w:styleId="s9" w:customStyle="1">
    <w:name w:val="s9"/>
    <w:basedOn w:val="Normal"/>
    <w:qFormat/>
    <w:rsid w:val="00fe3620"/>
    <w:pPr>
      <w:spacing w:lineRule="auto" w:line="240" w:before="100" w:after="100"/>
    </w:pPr>
    <w:rPr>
      <w:rFonts w:ascii="Times New Roman" w:hAnsi="Times New Roman" w:cs="Times New Roman"/>
      <w:color w:val="000000"/>
      <w:sz w:val="24"/>
      <w:szCs w:val="24"/>
      <w:lang w:eastAsia="ro-RO"/>
    </w:rPr>
  </w:style>
  <w:style w:type="paragraph" w:styleId="FrameContents">
    <w:name w:val="Frame Contents"/>
    <w:basedOn w:val="Normal"/>
    <w:qFormat/>
    <w:pPr/>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 w:type="table" w:styleId="TableGrid">
    <w:name w:val="Table Grid"/>
    <w:basedOn w:val="TableNormal"/>
    <w:uiPriority w:val="59"/>
    <w:rsid w:val="000759f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fontTable" Target="fontTable.xml"/><Relationship Id="rId9" Type="http://schemas.openxmlformats.org/officeDocument/2006/relationships/settings" Target="settings.xml"/><Relationship Id="rId10" Type="http://schemas.openxmlformats.org/officeDocument/2006/relationships/theme" Target="theme/theme1.xml"/><Relationship Id="rId11" Type="http://schemas.openxmlformats.org/officeDocument/2006/relationships/customXml" Target="../customXml/item1.xml"/>
</Relationships>
</file>

<file path=word/_rels/footer2.xml.rels><?xml version="1.0" encoding="UTF-8"?>
<Relationships xmlns="http://schemas.openxmlformats.org/package/2006/relationships"><Relationship Id="rId1" Type="http://schemas.openxmlformats.org/officeDocument/2006/relationships/image" Target="media/image2.png"/><Relationship Id="rId2" Type="http://schemas.openxmlformats.org/officeDocument/2006/relationships/image" Target="media/image3.png"/><Relationship Id="rId3" Type="http://schemas.openxmlformats.org/officeDocument/2006/relationships/image" Target="media/image4.png"/><Relationship Id="rId4" Type="http://schemas.openxmlformats.org/officeDocument/2006/relationships/image" Target="media/image2.png"/><Relationship Id="rId5" Type="http://schemas.openxmlformats.org/officeDocument/2006/relationships/image" Target="media/image5.png"/><Relationship Id="rId6" Type="http://schemas.openxmlformats.org/officeDocument/2006/relationships/image" Target="media/image4.png"/>
</Relationships>
</file>

<file path=word/_rels/footer3.xml.rels><?xml version="1.0" encoding="UTF-8"?>
<Relationships xmlns="http://schemas.openxmlformats.org/package/2006/relationships"><Relationship Id="rId1" Type="http://schemas.openxmlformats.org/officeDocument/2006/relationships/image" Target="media/image2.png"/><Relationship Id="rId2" Type="http://schemas.openxmlformats.org/officeDocument/2006/relationships/image" Target="media/image3.png"/><Relationship Id="rId3" Type="http://schemas.openxmlformats.org/officeDocument/2006/relationships/image" Target="media/image4.png"/><Relationship Id="rId4" Type="http://schemas.openxmlformats.org/officeDocument/2006/relationships/image" Target="media/image2.png"/><Relationship Id="rId5" Type="http://schemas.openxmlformats.org/officeDocument/2006/relationships/image" Target="media/image5.png"/><Relationship Id="rId6" Type="http://schemas.openxmlformats.org/officeDocument/2006/relationships/image" Target="media/image4.png"/>
</Relationships>
</file>

<file path=word/_rels/header2.xml.rels><?xml version="1.0" encoding="UTF-8"?>
<Relationships xmlns="http://schemas.openxmlformats.org/package/2006/relationships"><Relationship Id="rId1" Type="http://schemas.openxmlformats.org/officeDocument/2006/relationships/image" Target="media/image1.png"/>
</Relationships>
</file>

<file path=word/_rels/header3.xml.rels><?xml version="1.0" encoding="UTF-8"?>
<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4E256D-E1CA-4883-97DC-2B44EC41AC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Application>LibreOffice/25.2.3.2$Linux_X86_64 LibreOffice_project/520$Build-2</Application>
  <AppVersion>15.0000</AppVersion>
  <Pages>1</Pages>
  <Words>259</Words>
  <Characters>1630</Characters>
  <CharactersWithSpaces>1880</CharactersWithSpaces>
  <Paragraphs>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2026-10-21T10:49:00Z</dcterms:created>
  <dc:creator>Dani Bardos</dc:creator>
  <dc:description/>
  <dc:language>en-US</dc:language>
  <cp:lastModifiedBy/>
  <cp:lastPrinted>2022-12-08T11:28:00Z</cp:lastPrinted>
  <dcterms:modified xsi:type="dcterms:W3CDTF">2026-10-29T12:20:15Z</dcterms:modified>
  <cp:revision>14</cp:revision>
  <dc:subject/>
  <dc:title/>
</cp:coreProperties>
</file>

<file path=docProps/custom.xml><?xml version="1.0" encoding="utf-8"?>
<Properties xmlns="http://schemas.openxmlformats.org/officeDocument/2006/custom-properties" xmlns:vt="http://schemas.openxmlformats.org/officeDocument/2006/docPropsVTypes"/>
</file>