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17F36" w:rsidRPr="00817F36">
              <w:rPr>
                <w:rFonts w:ascii="Times New Roman" w:hAnsi="Times New Roman" w:cs="Times New Roman"/>
                <w:lang w:val="en-GB"/>
              </w:rPr>
              <w:t>Expert for public procurement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17F36" w:rsidRPr="00817F36">
              <w:rPr>
                <w:rFonts w:ascii="Times New Roman" w:hAnsi="Times New Roman" w:cs="Times New Roman"/>
                <w:lang w:val="en-GB"/>
              </w:rPr>
              <w:t>RORS00043/City of Vrsac/TD1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3D" w:rsidRDefault="00EB5C3D" w:rsidP="00537BE2">
      <w:pPr>
        <w:spacing w:after="0" w:line="240" w:lineRule="auto"/>
      </w:pPr>
      <w:r>
        <w:separator/>
      </w:r>
    </w:p>
  </w:endnote>
  <w:endnote w:type="continuationSeparator" w:id="1">
    <w:p w:rsidR="00EB5C3D" w:rsidRDefault="00EB5C3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62C0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62C0E">
      <w:rPr>
        <w:b/>
        <w:bCs/>
      </w:rPr>
      <w:fldChar w:fldCharType="separate"/>
    </w:r>
    <w:r w:rsidR="00817F36">
      <w:rPr>
        <w:b/>
        <w:bCs/>
        <w:noProof/>
      </w:rPr>
      <w:t>1</w:t>
    </w:r>
    <w:r w:rsidR="00862C0E">
      <w:rPr>
        <w:b/>
        <w:bCs/>
      </w:rPr>
      <w:fldChar w:fldCharType="end"/>
    </w:r>
    <w:r>
      <w:t xml:space="preserve"> of </w:t>
    </w:r>
    <w:r w:rsidR="00862C0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62C0E">
      <w:rPr>
        <w:b/>
        <w:bCs/>
      </w:rPr>
      <w:fldChar w:fldCharType="separate"/>
    </w:r>
    <w:r w:rsidR="00817F36">
      <w:rPr>
        <w:b/>
        <w:bCs/>
        <w:noProof/>
      </w:rPr>
      <w:t>1</w:t>
    </w:r>
    <w:r w:rsidR="00862C0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3D" w:rsidRDefault="00EB5C3D" w:rsidP="00537BE2">
      <w:pPr>
        <w:spacing w:after="0" w:line="240" w:lineRule="auto"/>
      </w:pPr>
      <w:r>
        <w:separator/>
      </w:r>
    </w:p>
  </w:footnote>
  <w:footnote w:type="continuationSeparator" w:id="1">
    <w:p w:rsidR="00EB5C3D" w:rsidRDefault="00EB5C3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6D5861"/>
    <w:rsid w:val="00721055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239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2024-12-23T08:45:00Z</dcterms:modified>
</cp:coreProperties>
</file>