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3470EC" w14:textId="77777777" w:rsidR="00D81857" w:rsidRPr="0063749B" w:rsidRDefault="00D81857" w:rsidP="008A65FE">
      <w:pPr>
        <w:pStyle w:val="Annexetitle"/>
      </w:pPr>
      <w:r w:rsidRPr="0063749B">
        <w:t>ANNEX II: TERMS OF REFERENCE</w:t>
      </w:r>
    </w:p>
    <w:p w14:paraId="4FDCD4FE" w14:textId="77777777" w:rsidR="00671268" w:rsidRPr="005044FE" w:rsidRDefault="00033BA2">
      <w:pPr>
        <w:pStyle w:val="TOC1"/>
        <w:rPr>
          <w:rFonts w:asciiTheme="minorHAnsi" w:eastAsiaTheme="minorEastAsia" w:hAnsiTheme="minorHAnsi" w:cstheme="minorBidi"/>
          <w:b w:val="0"/>
          <w:caps w:val="0"/>
          <w:noProof/>
          <w:sz w:val="22"/>
          <w:szCs w:val="22"/>
          <w:lang w:val="en-IE" w:eastAsia="fr-BE"/>
        </w:rPr>
      </w:pPr>
      <w:r>
        <w:rPr>
          <w:smallCaps/>
          <w:szCs w:val="22"/>
        </w:rPr>
        <w:fldChar w:fldCharType="begin"/>
      </w:r>
      <w:r w:rsidR="009D2CAF">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Pr>
          <w:noProof/>
        </w:rPr>
        <w:fldChar w:fldCharType="begin"/>
      </w:r>
      <w:r w:rsidR="00671268">
        <w:rPr>
          <w:noProof/>
        </w:rPr>
        <w:instrText xml:space="preserve"> PAGEREF _Toc67320735 \h </w:instrText>
      </w:r>
      <w:r>
        <w:rPr>
          <w:noProof/>
        </w:rPr>
      </w:r>
      <w:r>
        <w:rPr>
          <w:noProof/>
        </w:rPr>
        <w:fldChar w:fldCharType="separate"/>
      </w:r>
      <w:r w:rsidR="00671268">
        <w:rPr>
          <w:noProof/>
        </w:rPr>
        <w:t>2</w:t>
      </w:r>
      <w:r>
        <w:rPr>
          <w:noProof/>
        </w:rPr>
        <w:fldChar w:fldCharType="end"/>
      </w:r>
    </w:p>
    <w:p w14:paraId="65E3E42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sidR="00033BA2">
        <w:rPr>
          <w:noProof/>
        </w:rPr>
        <w:fldChar w:fldCharType="begin"/>
      </w:r>
      <w:r>
        <w:rPr>
          <w:noProof/>
        </w:rPr>
        <w:instrText xml:space="preserve"> PAGEREF _Toc67320736 \h </w:instrText>
      </w:r>
      <w:r w:rsidR="00033BA2">
        <w:rPr>
          <w:noProof/>
        </w:rPr>
      </w:r>
      <w:r w:rsidR="00033BA2">
        <w:rPr>
          <w:noProof/>
        </w:rPr>
        <w:fldChar w:fldCharType="separate"/>
      </w:r>
      <w:r>
        <w:rPr>
          <w:noProof/>
        </w:rPr>
        <w:t>2</w:t>
      </w:r>
      <w:r w:rsidR="00033BA2">
        <w:rPr>
          <w:noProof/>
        </w:rPr>
        <w:fldChar w:fldCharType="end"/>
      </w:r>
    </w:p>
    <w:p w14:paraId="72B45168"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sidR="00033BA2">
        <w:rPr>
          <w:noProof/>
        </w:rPr>
        <w:fldChar w:fldCharType="begin"/>
      </w:r>
      <w:r>
        <w:rPr>
          <w:noProof/>
        </w:rPr>
        <w:instrText xml:space="preserve"> PAGEREF _Toc67320737 \h </w:instrText>
      </w:r>
      <w:r w:rsidR="00033BA2">
        <w:rPr>
          <w:noProof/>
        </w:rPr>
      </w:r>
      <w:r w:rsidR="00033BA2">
        <w:rPr>
          <w:noProof/>
        </w:rPr>
        <w:fldChar w:fldCharType="separate"/>
      </w:r>
      <w:r>
        <w:rPr>
          <w:noProof/>
        </w:rPr>
        <w:t>2</w:t>
      </w:r>
      <w:r w:rsidR="00033BA2">
        <w:rPr>
          <w:noProof/>
        </w:rPr>
        <w:fldChar w:fldCharType="end"/>
      </w:r>
    </w:p>
    <w:p w14:paraId="0AA3E730"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sidR="00033BA2">
        <w:rPr>
          <w:noProof/>
        </w:rPr>
        <w:fldChar w:fldCharType="begin"/>
      </w:r>
      <w:r>
        <w:rPr>
          <w:noProof/>
        </w:rPr>
        <w:instrText xml:space="preserve"> PAGEREF _Toc67320738 \h </w:instrText>
      </w:r>
      <w:r w:rsidR="00033BA2">
        <w:rPr>
          <w:noProof/>
        </w:rPr>
      </w:r>
      <w:r w:rsidR="00033BA2">
        <w:rPr>
          <w:noProof/>
        </w:rPr>
        <w:fldChar w:fldCharType="separate"/>
      </w:r>
      <w:r>
        <w:rPr>
          <w:noProof/>
        </w:rPr>
        <w:t>2</w:t>
      </w:r>
      <w:r w:rsidR="00033BA2">
        <w:rPr>
          <w:noProof/>
        </w:rPr>
        <w:fldChar w:fldCharType="end"/>
      </w:r>
    </w:p>
    <w:p w14:paraId="4CE8DF3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sidR="00033BA2">
        <w:rPr>
          <w:noProof/>
        </w:rPr>
        <w:fldChar w:fldCharType="begin"/>
      </w:r>
      <w:r>
        <w:rPr>
          <w:noProof/>
        </w:rPr>
        <w:instrText xml:space="preserve"> PAGEREF _Toc67320739 \h </w:instrText>
      </w:r>
      <w:r w:rsidR="00033BA2">
        <w:rPr>
          <w:noProof/>
        </w:rPr>
      </w:r>
      <w:r w:rsidR="00033BA2">
        <w:rPr>
          <w:noProof/>
        </w:rPr>
        <w:fldChar w:fldCharType="separate"/>
      </w:r>
      <w:r>
        <w:rPr>
          <w:noProof/>
        </w:rPr>
        <w:t>2</w:t>
      </w:r>
      <w:r w:rsidR="00033BA2">
        <w:rPr>
          <w:noProof/>
        </w:rPr>
        <w:fldChar w:fldCharType="end"/>
      </w:r>
    </w:p>
    <w:p w14:paraId="1CC77B4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sidR="00033BA2">
        <w:rPr>
          <w:noProof/>
        </w:rPr>
        <w:fldChar w:fldCharType="begin"/>
      </w:r>
      <w:r>
        <w:rPr>
          <w:noProof/>
        </w:rPr>
        <w:instrText xml:space="preserve"> PAGEREF _Toc67320740 \h </w:instrText>
      </w:r>
      <w:r w:rsidR="00033BA2">
        <w:rPr>
          <w:noProof/>
        </w:rPr>
      </w:r>
      <w:r w:rsidR="00033BA2">
        <w:rPr>
          <w:noProof/>
        </w:rPr>
        <w:fldChar w:fldCharType="separate"/>
      </w:r>
      <w:r>
        <w:rPr>
          <w:noProof/>
        </w:rPr>
        <w:t>2</w:t>
      </w:r>
      <w:r w:rsidR="00033BA2">
        <w:rPr>
          <w:noProof/>
        </w:rPr>
        <w:fldChar w:fldCharType="end"/>
      </w:r>
    </w:p>
    <w:p w14:paraId="2BD1EF4C"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sidR="00033BA2">
        <w:rPr>
          <w:noProof/>
        </w:rPr>
        <w:fldChar w:fldCharType="begin"/>
      </w:r>
      <w:r>
        <w:rPr>
          <w:noProof/>
        </w:rPr>
        <w:instrText xml:space="preserve"> PAGEREF _Toc67320741 \h </w:instrText>
      </w:r>
      <w:r w:rsidR="00033BA2">
        <w:rPr>
          <w:noProof/>
        </w:rPr>
      </w:r>
      <w:r w:rsidR="00033BA2">
        <w:rPr>
          <w:noProof/>
        </w:rPr>
        <w:fldChar w:fldCharType="separate"/>
      </w:r>
      <w:r>
        <w:rPr>
          <w:noProof/>
        </w:rPr>
        <w:t>2</w:t>
      </w:r>
      <w:r w:rsidR="00033BA2">
        <w:rPr>
          <w:noProof/>
        </w:rPr>
        <w:fldChar w:fldCharType="end"/>
      </w:r>
    </w:p>
    <w:p w14:paraId="2FD6048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sidR="00033BA2">
        <w:rPr>
          <w:noProof/>
        </w:rPr>
        <w:fldChar w:fldCharType="begin"/>
      </w:r>
      <w:r>
        <w:rPr>
          <w:noProof/>
        </w:rPr>
        <w:instrText xml:space="preserve"> PAGEREF _Toc67320742 \h </w:instrText>
      </w:r>
      <w:r w:rsidR="00033BA2">
        <w:rPr>
          <w:noProof/>
        </w:rPr>
      </w:r>
      <w:r w:rsidR="00033BA2">
        <w:rPr>
          <w:noProof/>
        </w:rPr>
        <w:fldChar w:fldCharType="separate"/>
      </w:r>
      <w:r>
        <w:rPr>
          <w:noProof/>
        </w:rPr>
        <w:t>2</w:t>
      </w:r>
      <w:r w:rsidR="00033BA2">
        <w:rPr>
          <w:noProof/>
        </w:rPr>
        <w:fldChar w:fldCharType="end"/>
      </w:r>
    </w:p>
    <w:p w14:paraId="4078D20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sidR="00033BA2">
        <w:rPr>
          <w:noProof/>
        </w:rPr>
        <w:fldChar w:fldCharType="begin"/>
      </w:r>
      <w:r>
        <w:rPr>
          <w:noProof/>
        </w:rPr>
        <w:instrText xml:space="preserve"> PAGEREF _Toc67320743 \h </w:instrText>
      </w:r>
      <w:r w:rsidR="00033BA2">
        <w:rPr>
          <w:noProof/>
        </w:rPr>
      </w:r>
      <w:r w:rsidR="00033BA2">
        <w:rPr>
          <w:noProof/>
        </w:rPr>
        <w:fldChar w:fldCharType="separate"/>
      </w:r>
      <w:r>
        <w:rPr>
          <w:noProof/>
        </w:rPr>
        <w:t>3</w:t>
      </w:r>
      <w:r w:rsidR="00033BA2">
        <w:rPr>
          <w:noProof/>
        </w:rPr>
        <w:fldChar w:fldCharType="end"/>
      </w:r>
    </w:p>
    <w:p w14:paraId="761D998C"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sidR="00033BA2">
        <w:rPr>
          <w:noProof/>
        </w:rPr>
        <w:fldChar w:fldCharType="begin"/>
      </w:r>
      <w:r>
        <w:rPr>
          <w:noProof/>
        </w:rPr>
        <w:instrText xml:space="preserve"> PAGEREF _Toc67320744 \h </w:instrText>
      </w:r>
      <w:r w:rsidR="00033BA2">
        <w:rPr>
          <w:noProof/>
        </w:rPr>
      </w:r>
      <w:r w:rsidR="00033BA2">
        <w:rPr>
          <w:noProof/>
        </w:rPr>
        <w:fldChar w:fldCharType="separate"/>
      </w:r>
      <w:r>
        <w:rPr>
          <w:noProof/>
        </w:rPr>
        <w:t>3</w:t>
      </w:r>
      <w:r w:rsidR="00033BA2">
        <w:rPr>
          <w:noProof/>
        </w:rPr>
        <w:fldChar w:fldCharType="end"/>
      </w:r>
    </w:p>
    <w:p w14:paraId="6898959B"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sidR="00033BA2">
        <w:rPr>
          <w:noProof/>
        </w:rPr>
        <w:fldChar w:fldCharType="begin"/>
      </w:r>
      <w:r>
        <w:rPr>
          <w:noProof/>
        </w:rPr>
        <w:instrText xml:space="preserve"> PAGEREF _Toc67320745 \h </w:instrText>
      </w:r>
      <w:r w:rsidR="00033BA2">
        <w:rPr>
          <w:noProof/>
        </w:rPr>
      </w:r>
      <w:r w:rsidR="00033BA2">
        <w:rPr>
          <w:noProof/>
        </w:rPr>
        <w:fldChar w:fldCharType="separate"/>
      </w:r>
      <w:r>
        <w:rPr>
          <w:noProof/>
        </w:rPr>
        <w:t>3</w:t>
      </w:r>
      <w:r w:rsidR="00033BA2">
        <w:rPr>
          <w:noProof/>
        </w:rPr>
        <w:fldChar w:fldCharType="end"/>
      </w:r>
    </w:p>
    <w:p w14:paraId="40B03DF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sidR="00033BA2">
        <w:rPr>
          <w:noProof/>
        </w:rPr>
        <w:fldChar w:fldCharType="begin"/>
      </w:r>
      <w:r>
        <w:rPr>
          <w:noProof/>
        </w:rPr>
        <w:instrText xml:space="preserve"> PAGEREF _Toc67320746 \h </w:instrText>
      </w:r>
      <w:r w:rsidR="00033BA2">
        <w:rPr>
          <w:noProof/>
        </w:rPr>
      </w:r>
      <w:r w:rsidR="00033BA2">
        <w:rPr>
          <w:noProof/>
        </w:rPr>
        <w:fldChar w:fldCharType="separate"/>
      </w:r>
      <w:r>
        <w:rPr>
          <w:noProof/>
        </w:rPr>
        <w:t>3</w:t>
      </w:r>
      <w:r w:rsidR="00033BA2">
        <w:rPr>
          <w:noProof/>
        </w:rPr>
        <w:fldChar w:fldCharType="end"/>
      </w:r>
    </w:p>
    <w:p w14:paraId="4446F537"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3.2.</w:t>
      </w:r>
      <w:r w:rsidRPr="005044FE">
        <w:rPr>
          <w:rFonts w:asciiTheme="minorHAnsi" w:eastAsiaTheme="minorEastAsia" w:hAnsiTheme="minorHAnsi" w:cstheme="minorBidi"/>
          <w:noProof/>
          <w:szCs w:val="22"/>
          <w:lang w:val="en-IE" w:eastAsia="fr-BE"/>
        </w:rPr>
        <w:tab/>
      </w:r>
      <w:r>
        <w:rPr>
          <w:noProof/>
        </w:rPr>
        <w:t>Risks</w:t>
      </w:r>
      <w:r>
        <w:rPr>
          <w:noProof/>
        </w:rPr>
        <w:tab/>
      </w:r>
      <w:r w:rsidR="00033BA2">
        <w:rPr>
          <w:noProof/>
        </w:rPr>
        <w:fldChar w:fldCharType="begin"/>
      </w:r>
      <w:r>
        <w:rPr>
          <w:noProof/>
        </w:rPr>
        <w:instrText xml:space="preserve"> PAGEREF _Toc67320747 \h </w:instrText>
      </w:r>
      <w:r w:rsidR="00033BA2">
        <w:rPr>
          <w:noProof/>
        </w:rPr>
      </w:r>
      <w:r w:rsidR="00033BA2">
        <w:rPr>
          <w:noProof/>
        </w:rPr>
        <w:fldChar w:fldCharType="separate"/>
      </w:r>
      <w:r>
        <w:rPr>
          <w:noProof/>
        </w:rPr>
        <w:t>3</w:t>
      </w:r>
      <w:r w:rsidR="00033BA2">
        <w:rPr>
          <w:noProof/>
        </w:rPr>
        <w:fldChar w:fldCharType="end"/>
      </w:r>
    </w:p>
    <w:p w14:paraId="713A24C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sidR="00033BA2">
        <w:rPr>
          <w:noProof/>
        </w:rPr>
        <w:fldChar w:fldCharType="begin"/>
      </w:r>
      <w:r>
        <w:rPr>
          <w:noProof/>
        </w:rPr>
        <w:instrText xml:space="preserve"> PAGEREF _Toc67320748 \h </w:instrText>
      </w:r>
      <w:r w:rsidR="00033BA2">
        <w:rPr>
          <w:noProof/>
        </w:rPr>
      </w:r>
      <w:r w:rsidR="00033BA2">
        <w:rPr>
          <w:noProof/>
        </w:rPr>
        <w:fldChar w:fldCharType="separate"/>
      </w:r>
      <w:r>
        <w:rPr>
          <w:noProof/>
        </w:rPr>
        <w:t>3</w:t>
      </w:r>
      <w:r w:rsidR="00033BA2">
        <w:rPr>
          <w:noProof/>
        </w:rPr>
        <w:fldChar w:fldCharType="end"/>
      </w:r>
    </w:p>
    <w:p w14:paraId="5EA2ED4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4.1.</w:t>
      </w:r>
      <w:r w:rsidRPr="005044FE">
        <w:rPr>
          <w:rFonts w:asciiTheme="minorHAnsi" w:eastAsiaTheme="minorEastAsia" w:hAnsiTheme="minorHAnsi" w:cstheme="minorBidi"/>
          <w:noProof/>
          <w:szCs w:val="22"/>
          <w:lang w:val="en-IE" w:eastAsia="fr-BE"/>
        </w:rPr>
        <w:tab/>
      </w:r>
      <w:r>
        <w:rPr>
          <w:noProof/>
        </w:rPr>
        <w:t>General</w:t>
      </w:r>
      <w:r>
        <w:rPr>
          <w:noProof/>
        </w:rPr>
        <w:tab/>
      </w:r>
      <w:r w:rsidR="00033BA2">
        <w:rPr>
          <w:noProof/>
        </w:rPr>
        <w:fldChar w:fldCharType="begin"/>
      </w:r>
      <w:r>
        <w:rPr>
          <w:noProof/>
        </w:rPr>
        <w:instrText xml:space="preserve"> PAGEREF _Toc67320749 \h </w:instrText>
      </w:r>
      <w:r w:rsidR="00033BA2">
        <w:rPr>
          <w:noProof/>
        </w:rPr>
      </w:r>
      <w:r w:rsidR="00033BA2">
        <w:rPr>
          <w:noProof/>
        </w:rPr>
        <w:fldChar w:fldCharType="separate"/>
      </w:r>
      <w:r>
        <w:rPr>
          <w:noProof/>
        </w:rPr>
        <w:t>3</w:t>
      </w:r>
      <w:r w:rsidR="00033BA2">
        <w:rPr>
          <w:noProof/>
        </w:rPr>
        <w:fldChar w:fldCharType="end"/>
      </w:r>
    </w:p>
    <w:p w14:paraId="2B75426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sidR="00033BA2">
        <w:rPr>
          <w:noProof/>
        </w:rPr>
        <w:fldChar w:fldCharType="begin"/>
      </w:r>
      <w:r>
        <w:rPr>
          <w:noProof/>
        </w:rPr>
        <w:instrText xml:space="preserve"> PAGEREF _Toc67320750 \h </w:instrText>
      </w:r>
      <w:r w:rsidR="00033BA2">
        <w:rPr>
          <w:noProof/>
        </w:rPr>
      </w:r>
      <w:r w:rsidR="00033BA2">
        <w:rPr>
          <w:noProof/>
        </w:rPr>
        <w:fldChar w:fldCharType="separate"/>
      </w:r>
      <w:r>
        <w:rPr>
          <w:noProof/>
        </w:rPr>
        <w:t>4</w:t>
      </w:r>
      <w:r w:rsidR="00033BA2">
        <w:rPr>
          <w:noProof/>
        </w:rPr>
        <w:fldChar w:fldCharType="end"/>
      </w:r>
    </w:p>
    <w:p w14:paraId="4C81A7E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sidR="00033BA2">
        <w:rPr>
          <w:noProof/>
        </w:rPr>
        <w:fldChar w:fldCharType="begin"/>
      </w:r>
      <w:r>
        <w:rPr>
          <w:noProof/>
        </w:rPr>
        <w:instrText xml:space="preserve"> PAGEREF _Toc67320751 \h </w:instrText>
      </w:r>
      <w:r w:rsidR="00033BA2">
        <w:rPr>
          <w:noProof/>
        </w:rPr>
      </w:r>
      <w:r w:rsidR="00033BA2">
        <w:rPr>
          <w:noProof/>
        </w:rPr>
        <w:fldChar w:fldCharType="separate"/>
      </w:r>
      <w:r>
        <w:rPr>
          <w:noProof/>
        </w:rPr>
        <w:t>4</w:t>
      </w:r>
      <w:r w:rsidR="00033BA2">
        <w:rPr>
          <w:noProof/>
        </w:rPr>
        <w:fldChar w:fldCharType="end"/>
      </w:r>
    </w:p>
    <w:p w14:paraId="25127EF7"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sidR="00033BA2">
        <w:rPr>
          <w:noProof/>
        </w:rPr>
        <w:fldChar w:fldCharType="begin"/>
      </w:r>
      <w:r>
        <w:rPr>
          <w:noProof/>
        </w:rPr>
        <w:instrText xml:space="preserve"> PAGEREF _Toc67320752 \h </w:instrText>
      </w:r>
      <w:r w:rsidR="00033BA2">
        <w:rPr>
          <w:noProof/>
        </w:rPr>
      </w:r>
      <w:r w:rsidR="00033BA2">
        <w:rPr>
          <w:noProof/>
        </w:rPr>
        <w:fldChar w:fldCharType="separate"/>
      </w:r>
      <w:r>
        <w:rPr>
          <w:noProof/>
        </w:rPr>
        <w:t>4</w:t>
      </w:r>
      <w:r w:rsidR="00033BA2">
        <w:rPr>
          <w:noProof/>
        </w:rPr>
        <w:fldChar w:fldCharType="end"/>
      </w:r>
    </w:p>
    <w:p w14:paraId="519D98D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5.1.</w:t>
      </w:r>
      <w:r w:rsidRPr="005044FE">
        <w:rPr>
          <w:rFonts w:asciiTheme="minorHAnsi" w:eastAsiaTheme="minorEastAsia" w:hAnsiTheme="minorHAnsi" w:cstheme="minorBidi"/>
          <w:noProof/>
          <w:szCs w:val="22"/>
          <w:lang w:val="en-IE" w:eastAsia="fr-BE"/>
        </w:rPr>
        <w:tab/>
      </w:r>
      <w:r>
        <w:rPr>
          <w:noProof/>
        </w:rPr>
        <w:t>Location</w:t>
      </w:r>
      <w:r>
        <w:rPr>
          <w:noProof/>
        </w:rPr>
        <w:tab/>
      </w:r>
      <w:r w:rsidR="00033BA2">
        <w:rPr>
          <w:noProof/>
        </w:rPr>
        <w:fldChar w:fldCharType="begin"/>
      </w:r>
      <w:r>
        <w:rPr>
          <w:noProof/>
        </w:rPr>
        <w:instrText xml:space="preserve"> PAGEREF _Toc67320753 \h </w:instrText>
      </w:r>
      <w:r w:rsidR="00033BA2">
        <w:rPr>
          <w:noProof/>
        </w:rPr>
      </w:r>
      <w:r w:rsidR="00033BA2">
        <w:rPr>
          <w:noProof/>
        </w:rPr>
        <w:fldChar w:fldCharType="separate"/>
      </w:r>
      <w:r>
        <w:rPr>
          <w:noProof/>
        </w:rPr>
        <w:t>4</w:t>
      </w:r>
      <w:r w:rsidR="00033BA2">
        <w:rPr>
          <w:noProof/>
        </w:rPr>
        <w:fldChar w:fldCharType="end"/>
      </w:r>
    </w:p>
    <w:p w14:paraId="25FDDC3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sidR="00033BA2">
        <w:rPr>
          <w:noProof/>
        </w:rPr>
        <w:fldChar w:fldCharType="begin"/>
      </w:r>
      <w:r>
        <w:rPr>
          <w:noProof/>
        </w:rPr>
        <w:instrText xml:space="preserve"> PAGEREF _Toc67320754 \h </w:instrText>
      </w:r>
      <w:r w:rsidR="00033BA2">
        <w:rPr>
          <w:noProof/>
        </w:rPr>
      </w:r>
      <w:r w:rsidR="00033BA2">
        <w:rPr>
          <w:noProof/>
        </w:rPr>
        <w:fldChar w:fldCharType="separate"/>
      </w:r>
      <w:r>
        <w:rPr>
          <w:noProof/>
        </w:rPr>
        <w:t>4</w:t>
      </w:r>
      <w:r w:rsidR="00033BA2">
        <w:rPr>
          <w:noProof/>
        </w:rPr>
        <w:fldChar w:fldCharType="end"/>
      </w:r>
    </w:p>
    <w:p w14:paraId="16F59E25"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sidR="00033BA2">
        <w:rPr>
          <w:noProof/>
        </w:rPr>
        <w:fldChar w:fldCharType="begin"/>
      </w:r>
      <w:r>
        <w:rPr>
          <w:noProof/>
        </w:rPr>
        <w:instrText xml:space="preserve"> PAGEREF _Toc67320755 \h </w:instrText>
      </w:r>
      <w:r w:rsidR="00033BA2">
        <w:rPr>
          <w:noProof/>
        </w:rPr>
      </w:r>
      <w:r w:rsidR="00033BA2">
        <w:rPr>
          <w:noProof/>
        </w:rPr>
        <w:fldChar w:fldCharType="separate"/>
      </w:r>
      <w:r>
        <w:rPr>
          <w:noProof/>
        </w:rPr>
        <w:t>5</w:t>
      </w:r>
      <w:r w:rsidR="00033BA2">
        <w:rPr>
          <w:noProof/>
        </w:rPr>
        <w:fldChar w:fldCharType="end"/>
      </w:r>
    </w:p>
    <w:p w14:paraId="67C0B07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6.1.</w:t>
      </w:r>
      <w:r w:rsidRPr="005044FE">
        <w:rPr>
          <w:rFonts w:asciiTheme="minorHAnsi" w:eastAsiaTheme="minorEastAsia" w:hAnsiTheme="minorHAnsi" w:cstheme="minorBidi"/>
          <w:noProof/>
          <w:szCs w:val="22"/>
          <w:lang w:val="en-IE" w:eastAsia="fr-BE"/>
        </w:rPr>
        <w:tab/>
      </w:r>
      <w:r>
        <w:rPr>
          <w:noProof/>
        </w:rPr>
        <w:t>Staff</w:t>
      </w:r>
      <w:r>
        <w:rPr>
          <w:noProof/>
        </w:rPr>
        <w:tab/>
      </w:r>
      <w:r w:rsidR="00033BA2">
        <w:rPr>
          <w:noProof/>
        </w:rPr>
        <w:fldChar w:fldCharType="begin"/>
      </w:r>
      <w:r>
        <w:rPr>
          <w:noProof/>
        </w:rPr>
        <w:instrText xml:space="preserve"> PAGEREF _Toc67320756 \h </w:instrText>
      </w:r>
      <w:r w:rsidR="00033BA2">
        <w:rPr>
          <w:noProof/>
        </w:rPr>
      </w:r>
      <w:r w:rsidR="00033BA2">
        <w:rPr>
          <w:noProof/>
        </w:rPr>
        <w:fldChar w:fldCharType="separate"/>
      </w:r>
      <w:r>
        <w:rPr>
          <w:noProof/>
        </w:rPr>
        <w:t>5</w:t>
      </w:r>
      <w:r w:rsidR="00033BA2">
        <w:rPr>
          <w:noProof/>
        </w:rPr>
        <w:fldChar w:fldCharType="end"/>
      </w:r>
    </w:p>
    <w:p w14:paraId="663E4920"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sidR="00033BA2">
        <w:rPr>
          <w:noProof/>
        </w:rPr>
        <w:fldChar w:fldCharType="begin"/>
      </w:r>
      <w:r>
        <w:rPr>
          <w:noProof/>
        </w:rPr>
        <w:instrText xml:space="preserve"> PAGEREF _Toc67320757 \h </w:instrText>
      </w:r>
      <w:r w:rsidR="00033BA2">
        <w:rPr>
          <w:noProof/>
        </w:rPr>
      </w:r>
      <w:r w:rsidR="00033BA2">
        <w:rPr>
          <w:noProof/>
        </w:rPr>
        <w:fldChar w:fldCharType="separate"/>
      </w:r>
      <w:r>
        <w:rPr>
          <w:noProof/>
        </w:rPr>
        <w:t>7</w:t>
      </w:r>
      <w:r w:rsidR="00033BA2">
        <w:rPr>
          <w:noProof/>
        </w:rPr>
        <w:fldChar w:fldCharType="end"/>
      </w:r>
    </w:p>
    <w:p w14:paraId="7E883B8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sidR="00033BA2">
        <w:rPr>
          <w:noProof/>
        </w:rPr>
        <w:fldChar w:fldCharType="begin"/>
      </w:r>
      <w:r>
        <w:rPr>
          <w:noProof/>
        </w:rPr>
        <w:instrText xml:space="preserve"> PAGEREF _Toc67320758 \h </w:instrText>
      </w:r>
      <w:r w:rsidR="00033BA2">
        <w:rPr>
          <w:noProof/>
        </w:rPr>
      </w:r>
      <w:r w:rsidR="00033BA2">
        <w:rPr>
          <w:noProof/>
        </w:rPr>
        <w:fldChar w:fldCharType="separate"/>
      </w:r>
      <w:r>
        <w:rPr>
          <w:noProof/>
        </w:rPr>
        <w:t>7</w:t>
      </w:r>
      <w:r w:rsidR="00033BA2">
        <w:rPr>
          <w:noProof/>
        </w:rPr>
        <w:fldChar w:fldCharType="end"/>
      </w:r>
    </w:p>
    <w:p w14:paraId="4B614B6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6.4.</w:t>
      </w:r>
      <w:r w:rsidRPr="005044FE">
        <w:rPr>
          <w:rFonts w:asciiTheme="minorHAnsi" w:eastAsiaTheme="minorEastAsia" w:hAnsiTheme="minorHAnsi" w:cstheme="minorBidi"/>
          <w:noProof/>
          <w:szCs w:val="22"/>
          <w:lang w:val="en-IE" w:eastAsia="fr-BE"/>
        </w:rPr>
        <w:tab/>
      </w:r>
      <w:r>
        <w:rPr>
          <w:noProof/>
        </w:rPr>
        <w:t>Equipment</w:t>
      </w:r>
      <w:r>
        <w:rPr>
          <w:noProof/>
        </w:rPr>
        <w:tab/>
      </w:r>
      <w:r w:rsidR="00033BA2">
        <w:rPr>
          <w:noProof/>
        </w:rPr>
        <w:fldChar w:fldCharType="begin"/>
      </w:r>
      <w:r>
        <w:rPr>
          <w:noProof/>
        </w:rPr>
        <w:instrText xml:space="preserve"> PAGEREF _Toc67320759 \h </w:instrText>
      </w:r>
      <w:r w:rsidR="00033BA2">
        <w:rPr>
          <w:noProof/>
        </w:rPr>
      </w:r>
      <w:r w:rsidR="00033BA2">
        <w:rPr>
          <w:noProof/>
        </w:rPr>
        <w:fldChar w:fldCharType="separate"/>
      </w:r>
      <w:r>
        <w:rPr>
          <w:noProof/>
        </w:rPr>
        <w:t>7</w:t>
      </w:r>
      <w:r w:rsidR="00033BA2">
        <w:rPr>
          <w:noProof/>
        </w:rPr>
        <w:fldChar w:fldCharType="end"/>
      </w:r>
    </w:p>
    <w:p w14:paraId="6E970E87"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sidR="00033BA2">
        <w:rPr>
          <w:noProof/>
        </w:rPr>
        <w:fldChar w:fldCharType="begin"/>
      </w:r>
      <w:r>
        <w:rPr>
          <w:noProof/>
        </w:rPr>
        <w:instrText xml:space="preserve"> PAGEREF _Toc67320760 \h </w:instrText>
      </w:r>
      <w:r w:rsidR="00033BA2">
        <w:rPr>
          <w:noProof/>
        </w:rPr>
      </w:r>
      <w:r w:rsidR="00033BA2">
        <w:rPr>
          <w:noProof/>
        </w:rPr>
        <w:fldChar w:fldCharType="separate"/>
      </w:r>
      <w:r>
        <w:rPr>
          <w:noProof/>
        </w:rPr>
        <w:t>7</w:t>
      </w:r>
      <w:r w:rsidR="00033BA2">
        <w:rPr>
          <w:noProof/>
        </w:rPr>
        <w:fldChar w:fldCharType="end"/>
      </w:r>
    </w:p>
    <w:p w14:paraId="341535E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sidR="00033BA2">
        <w:rPr>
          <w:noProof/>
        </w:rPr>
        <w:fldChar w:fldCharType="begin"/>
      </w:r>
      <w:r>
        <w:rPr>
          <w:noProof/>
        </w:rPr>
        <w:instrText xml:space="preserve"> PAGEREF _Toc67320761 \h </w:instrText>
      </w:r>
      <w:r w:rsidR="00033BA2">
        <w:rPr>
          <w:noProof/>
        </w:rPr>
      </w:r>
      <w:r w:rsidR="00033BA2">
        <w:rPr>
          <w:noProof/>
        </w:rPr>
        <w:fldChar w:fldCharType="separate"/>
      </w:r>
      <w:r>
        <w:rPr>
          <w:noProof/>
        </w:rPr>
        <w:t>7</w:t>
      </w:r>
      <w:r w:rsidR="00033BA2">
        <w:rPr>
          <w:noProof/>
        </w:rPr>
        <w:fldChar w:fldCharType="end"/>
      </w:r>
    </w:p>
    <w:p w14:paraId="2CC17EE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sidR="00033BA2">
        <w:rPr>
          <w:noProof/>
        </w:rPr>
        <w:fldChar w:fldCharType="begin"/>
      </w:r>
      <w:r>
        <w:rPr>
          <w:noProof/>
        </w:rPr>
        <w:instrText xml:space="preserve"> PAGEREF _Toc67320762 \h </w:instrText>
      </w:r>
      <w:r w:rsidR="00033BA2">
        <w:rPr>
          <w:noProof/>
        </w:rPr>
      </w:r>
      <w:r w:rsidR="00033BA2">
        <w:rPr>
          <w:noProof/>
        </w:rPr>
        <w:fldChar w:fldCharType="separate"/>
      </w:r>
      <w:r>
        <w:rPr>
          <w:noProof/>
        </w:rPr>
        <w:t>8</w:t>
      </w:r>
      <w:r w:rsidR="00033BA2">
        <w:rPr>
          <w:noProof/>
        </w:rPr>
        <w:fldChar w:fldCharType="end"/>
      </w:r>
    </w:p>
    <w:p w14:paraId="162E9FF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sidR="00033BA2">
        <w:rPr>
          <w:noProof/>
        </w:rPr>
        <w:fldChar w:fldCharType="begin"/>
      </w:r>
      <w:r>
        <w:rPr>
          <w:noProof/>
        </w:rPr>
        <w:instrText xml:space="preserve"> PAGEREF _Toc67320763 \h </w:instrText>
      </w:r>
      <w:r w:rsidR="00033BA2">
        <w:rPr>
          <w:noProof/>
        </w:rPr>
      </w:r>
      <w:r w:rsidR="00033BA2">
        <w:rPr>
          <w:noProof/>
        </w:rPr>
        <w:fldChar w:fldCharType="separate"/>
      </w:r>
      <w:r>
        <w:rPr>
          <w:noProof/>
        </w:rPr>
        <w:t>8</w:t>
      </w:r>
      <w:r w:rsidR="00033BA2">
        <w:rPr>
          <w:noProof/>
        </w:rPr>
        <w:fldChar w:fldCharType="end"/>
      </w:r>
    </w:p>
    <w:p w14:paraId="15BC839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sidR="00033BA2">
        <w:rPr>
          <w:noProof/>
        </w:rPr>
        <w:fldChar w:fldCharType="begin"/>
      </w:r>
      <w:r>
        <w:rPr>
          <w:noProof/>
        </w:rPr>
        <w:instrText xml:space="preserve"> PAGEREF _Toc67320764 \h </w:instrText>
      </w:r>
      <w:r w:rsidR="00033BA2">
        <w:rPr>
          <w:noProof/>
        </w:rPr>
      </w:r>
      <w:r w:rsidR="00033BA2">
        <w:rPr>
          <w:noProof/>
        </w:rPr>
        <w:fldChar w:fldCharType="separate"/>
      </w:r>
      <w:r>
        <w:rPr>
          <w:noProof/>
        </w:rPr>
        <w:t>8</w:t>
      </w:r>
      <w:r w:rsidR="00033BA2">
        <w:rPr>
          <w:noProof/>
        </w:rPr>
        <w:fldChar w:fldCharType="end"/>
      </w:r>
    </w:p>
    <w:p w14:paraId="7C118ADA" w14:textId="77777777"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rPr>
        <w:t>8.2.</w:t>
      </w:r>
      <w:r>
        <w:rPr>
          <w:rFonts w:asciiTheme="minorHAnsi" w:eastAsiaTheme="minorEastAsia" w:hAnsiTheme="minorHAnsi" w:cstheme="minorBidi"/>
          <w:noProof/>
          <w:szCs w:val="22"/>
          <w:lang w:val="fr-BE" w:eastAsia="fr-BE"/>
        </w:rPr>
        <w:tab/>
      </w:r>
      <w:r>
        <w:rPr>
          <w:noProof/>
        </w:rPr>
        <w:t>Special requirements</w:t>
      </w:r>
      <w:r>
        <w:rPr>
          <w:noProof/>
        </w:rPr>
        <w:tab/>
      </w:r>
      <w:r w:rsidR="00033BA2">
        <w:rPr>
          <w:noProof/>
        </w:rPr>
        <w:fldChar w:fldCharType="begin"/>
      </w:r>
      <w:r>
        <w:rPr>
          <w:noProof/>
        </w:rPr>
        <w:instrText xml:space="preserve"> PAGEREF _Toc67320765 \h </w:instrText>
      </w:r>
      <w:r w:rsidR="00033BA2">
        <w:rPr>
          <w:noProof/>
        </w:rPr>
      </w:r>
      <w:r w:rsidR="00033BA2">
        <w:rPr>
          <w:noProof/>
        </w:rPr>
        <w:fldChar w:fldCharType="separate"/>
      </w:r>
      <w:r>
        <w:rPr>
          <w:noProof/>
        </w:rPr>
        <w:t>8</w:t>
      </w:r>
      <w:r w:rsidR="00033BA2">
        <w:rPr>
          <w:noProof/>
        </w:rPr>
        <w:fldChar w:fldCharType="end"/>
      </w:r>
    </w:p>
    <w:p w14:paraId="4808BA37" w14:textId="77777777" w:rsidR="009D2CAF" w:rsidRDefault="00033BA2" w:rsidP="00B3682C">
      <w:pPr>
        <w:tabs>
          <w:tab w:val="left" w:pos="1077"/>
        </w:tabs>
        <w:sectPr w:rsidR="009D2CAF"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11DCB4E9" w14:textId="77777777" w:rsidR="00D81857" w:rsidRPr="0063749B" w:rsidRDefault="00D81857" w:rsidP="008A65FE">
      <w:pPr>
        <w:pStyle w:val="Heading1"/>
      </w:pPr>
      <w:bookmarkStart w:id="0" w:name="_Toc67320735"/>
      <w:r w:rsidRPr="0063749B">
        <w:lastRenderedPageBreak/>
        <w:t>BACKGROUND INFORMATION</w:t>
      </w:r>
      <w:bookmarkEnd w:id="0"/>
    </w:p>
    <w:p w14:paraId="5B151BD2" w14:textId="77777777" w:rsidR="00D81857" w:rsidRPr="0063749B" w:rsidRDefault="0013060C" w:rsidP="009D2CAF">
      <w:pPr>
        <w:pStyle w:val="Heading2"/>
      </w:pPr>
      <w:bookmarkStart w:id="1" w:name="_Toc67320736"/>
      <w:r>
        <w:t>Partner country</w:t>
      </w:r>
      <w:bookmarkEnd w:id="1"/>
    </w:p>
    <w:p w14:paraId="53D92493" w14:textId="77777777" w:rsidR="00D81857" w:rsidRPr="0063749B" w:rsidRDefault="000932E8" w:rsidP="008D141B">
      <w:pPr>
        <w:rPr>
          <w:rFonts w:ascii="Times New Roman" w:hAnsi="Times New Roman"/>
          <w:sz w:val="22"/>
          <w:szCs w:val="22"/>
        </w:rPr>
      </w:pPr>
      <w:r w:rsidRPr="008119A8">
        <w:rPr>
          <w:rFonts w:ascii="Times New Roman" w:hAnsi="Times New Roman"/>
          <w:sz w:val="22"/>
          <w:szCs w:val="22"/>
        </w:rPr>
        <w:t>Republic of Serbia</w:t>
      </w:r>
    </w:p>
    <w:p w14:paraId="4C5CFAB6"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260AF3C2" w14:textId="77777777" w:rsidR="00D81857" w:rsidRPr="0063749B" w:rsidRDefault="00A06989" w:rsidP="008D141B">
      <w:pPr>
        <w:rPr>
          <w:rFonts w:ascii="Times New Roman" w:hAnsi="Times New Roman"/>
          <w:sz w:val="22"/>
          <w:szCs w:val="22"/>
        </w:rPr>
      </w:pPr>
      <w:r w:rsidRPr="00A06989">
        <w:rPr>
          <w:rFonts w:ascii="Times New Roman" w:hAnsi="Times New Roman"/>
          <w:sz w:val="22"/>
          <w:szCs w:val="22"/>
        </w:rPr>
        <w:t>Regional Agency for Socio Economic Development – Banat Ltd., Dr Kornela Radulovića 18, 23000 Zrenjanin, Republic of Serbia</w:t>
      </w:r>
    </w:p>
    <w:p w14:paraId="0D361293" w14:textId="77777777" w:rsidR="00D81857" w:rsidRPr="0063749B" w:rsidRDefault="00A74230" w:rsidP="009D2CAF">
      <w:pPr>
        <w:pStyle w:val="Heading2"/>
      </w:pPr>
      <w:bookmarkStart w:id="3" w:name="_Toc67320738"/>
      <w:r>
        <w:t>C</w:t>
      </w:r>
      <w:r w:rsidR="00D81857" w:rsidRPr="0063749B">
        <w:t>ountry background</w:t>
      </w:r>
      <w:bookmarkEnd w:id="3"/>
    </w:p>
    <w:p w14:paraId="6E73549C" w14:textId="77777777" w:rsidR="00D81857" w:rsidRPr="0063749B" w:rsidRDefault="00A06989" w:rsidP="00A06989">
      <w:pPr>
        <w:ind w:left="360"/>
        <w:rPr>
          <w:rFonts w:ascii="Times New Roman" w:hAnsi="Times New Roman"/>
          <w:sz w:val="22"/>
          <w:szCs w:val="22"/>
        </w:rPr>
      </w:pPr>
      <w:r w:rsidRPr="002B6E40">
        <w:rPr>
          <w:rFonts w:ascii="Times New Roman" w:hAnsi="Times New Roman"/>
          <w:sz w:val="22"/>
          <w:szCs w:val="22"/>
        </w:rPr>
        <w:t>The project is implemented within the Interreg IPA Romania-Serbia Programme for the period 2021 - 2027. It lays the foundations for using EU funds under the cross - border component of the IPA Regulation, to support cross - border cooperation on the Romanian - Serbian side.</w:t>
      </w:r>
    </w:p>
    <w:p w14:paraId="5981E240" w14:textId="77777777" w:rsidR="00D81857" w:rsidRDefault="00D81857" w:rsidP="009D2CAF">
      <w:pPr>
        <w:pStyle w:val="Heading2"/>
      </w:pPr>
      <w:bookmarkStart w:id="4" w:name="_Toc67320739"/>
      <w:r w:rsidRPr="0063749B">
        <w:t>Current s</w:t>
      </w:r>
      <w:r w:rsidR="00A74230">
        <w:t>ituation</w:t>
      </w:r>
      <w:r w:rsidRPr="0063749B">
        <w:t xml:space="preserve"> in the sector</w:t>
      </w:r>
      <w:bookmarkEnd w:id="4"/>
    </w:p>
    <w:p w14:paraId="66D19B92" w14:textId="0AC44870" w:rsidR="00A06989" w:rsidRPr="00C95B9C" w:rsidRDefault="00A06989" w:rsidP="00A06989">
      <w:pPr>
        <w:rPr>
          <w:rFonts w:ascii="Times New Roman" w:hAnsi="Times New Roman"/>
          <w:sz w:val="22"/>
          <w:szCs w:val="22"/>
        </w:rPr>
      </w:pPr>
      <w:r w:rsidRPr="00A06989">
        <w:rPr>
          <w:rFonts w:ascii="Times New Roman" w:hAnsi="Times New Roman"/>
          <w:sz w:val="22"/>
          <w:szCs w:val="22"/>
        </w:rPr>
        <w:t xml:space="preserve">Poor air quality (AQ) has a negative impact on quality of life. It causes many health issues, such </w:t>
      </w:r>
      <w:r w:rsidRPr="00C95B9C">
        <w:rPr>
          <w:rFonts w:ascii="Times New Roman" w:hAnsi="Times New Roman"/>
          <w:sz w:val="22"/>
          <w:szCs w:val="22"/>
        </w:rPr>
        <w:t>as</w:t>
      </w:r>
      <w:r w:rsidR="003962B1">
        <w:rPr>
          <w:rFonts w:ascii="Times New Roman" w:hAnsi="Times New Roman"/>
          <w:sz w:val="22"/>
          <w:szCs w:val="22"/>
        </w:rPr>
        <w:t xml:space="preserve"> </w:t>
      </w:r>
      <w:r w:rsidRPr="00C95B9C">
        <w:rPr>
          <w:rFonts w:ascii="Times New Roman" w:hAnsi="Times New Roman"/>
          <w:sz w:val="22"/>
          <w:szCs w:val="22"/>
        </w:rPr>
        <w:t>asthma and cardiovascular problems, which in turn results in lost working days, higher costs for</w:t>
      </w:r>
      <w:r w:rsidR="003962B1">
        <w:rPr>
          <w:rFonts w:ascii="Times New Roman" w:hAnsi="Times New Roman"/>
          <w:sz w:val="22"/>
          <w:szCs w:val="22"/>
        </w:rPr>
        <w:t xml:space="preserve"> </w:t>
      </w:r>
      <w:r w:rsidRPr="00C95B9C">
        <w:rPr>
          <w:rFonts w:ascii="Times New Roman" w:hAnsi="Times New Roman"/>
          <w:sz w:val="22"/>
          <w:szCs w:val="22"/>
        </w:rPr>
        <w:t>health</w:t>
      </w:r>
      <w:r w:rsidR="003962B1">
        <w:rPr>
          <w:rFonts w:ascii="Times New Roman" w:hAnsi="Times New Roman"/>
          <w:sz w:val="22"/>
          <w:szCs w:val="22"/>
        </w:rPr>
        <w:t xml:space="preserve"> </w:t>
      </w:r>
      <w:r w:rsidRPr="00C95B9C">
        <w:rPr>
          <w:rFonts w:ascii="Times New Roman" w:hAnsi="Times New Roman"/>
          <w:sz w:val="22"/>
          <w:szCs w:val="22"/>
        </w:rPr>
        <w:t>care services, especially for children and the elderly. Health problems linked to poor AQ are</w:t>
      </w:r>
      <w:r w:rsidR="003962B1">
        <w:rPr>
          <w:rFonts w:ascii="Times New Roman" w:hAnsi="Times New Roman"/>
          <w:sz w:val="22"/>
          <w:szCs w:val="22"/>
        </w:rPr>
        <w:t xml:space="preserve"> </w:t>
      </w:r>
      <w:r w:rsidRPr="00C95B9C">
        <w:rPr>
          <w:rFonts w:ascii="Times New Roman" w:hAnsi="Times New Roman"/>
          <w:sz w:val="22"/>
          <w:szCs w:val="22"/>
        </w:rPr>
        <w:t>particularly bad in built-up urban areas, where air quality is generally lower, while it is the no. 1 cause</w:t>
      </w:r>
      <w:r w:rsidR="003962B1">
        <w:rPr>
          <w:rFonts w:ascii="Times New Roman" w:hAnsi="Times New Roman"/>
          <w:sz w:val="22"/>
          <w:szCs w:val="22"/>
        </w:rPr>
        <w:t xml:space="preserve"> </w:t>
      </w:r>
      <w:r w:rsidRPr="00C95B9C">
        <w:rPr>
          <w:rFonts w:ascii="Times New Roman" w:hAnsi="Times New Roman"/>
          <w:sz w:val="22"/>
          <w:szCs w:val="22"/>
        </w:rPr>
        <w:t>of premature death across the EU (according to the OECD, "Urban air pollution is set to become the</w:t>
      </w:r>
      <w:r w:rsidR="003962B1">
        <w:rPr>
          <w:rFonts w:ascii="Times New Roman" w:hAnsi="Times New Roman"/>
          <w:sz w:val="22"/>
          <w:szCs w:val="22"/>
        </w:rPr>
        <w:t xml:space="preserve"> </w:t>
      </w:r>
      <w:r w:rsidRPr="00C95B9C">
        <w:rPr>
          <w:rFonts w:ascii="Times New Roman" w:hAnsi="Times New Roman"/>
          <w:sz w:val="22"/>
          <w:szCs w:val="22"/>
        </w:rPr>
        <w:t>top environmental cause of mortality worldwide by 2050"). In addition to the damaging effects on</w:t>
      </w:r>
      <w:r w:rsidR="003962B1">
        <w:rPr>
          <w:rFonts w:ascii="Times New Roman" w:hAnsi="Times New Roman"/>
          <w:sz w:val="22"/>
          <w:szCs w:val="22"/>
        </w:rPr>
        <w:t xml:space="preserve"> </w:t>
      </w:r>
      <w:r w:rsidRPr="00C95B9C">
        <w:rPr>
          <w:rFonts w:ascii="Times New Roman" w:hAnsi="Times New Roman"/>
          <w:sz w:val="22"/>
          <w:szCs w:val="22"/>
        </w:rPr>
        <w:t>human health, it also damages vegetation and ecosystems.</w:t>
      </w:r>
    </w:p>
    <w:p w14:paraId="124A2694" w14:textId="6CE574DD" w:rsidR="000932E8" w:rsidRPr="00C95B9C" w:rsidRDefault="00A06989" w:rsidP="00A06989">
      <w:pPr>
        <w:rPr>
          <w:rFonts w:ascii="Times New Roman" w:hAnsi="Times New Roman"/>
          <w:sz w:val="22"/>
          <w:szCs w:val="22"/>
        </w:rPr>
      </w:pPr>
      <w:r w:rsidRPr="00C95B9C">
        <w:rPr>
          <w:rFonts w:ascii="Times New Roman" w:hAnsi="Times New Roman"/>
          <w:sz w:val="22"/>
          <w:szCs w:val="22"/>
        </w:rPr>
        <w:t>Programme area are waging a major battle with this challenge, facing the fact that infrastructure</w:t>
      </w:r>
      <w:r w:rsidR="003962B1">
        <w:rPr>
          <w:rFonts w:ascii="Times New Roman" w:hAnsi="Times New Roman"/>
          <w:sz w:val="22"/>
          <w:szCs w:val="22"/>
        </w:rPr>
        <w:t xml:space="preserve"> </w:t>
      </w:r>
      <w:r w:rsidRPr="00C95B9C">
        <w:rPr>
          <w:rFonts w:ascii="Times New Roman" w:hAnsi="Times New Roman"/>
          <w:sz w:val="22"/>
          <w:szCs w:val="22"/>
        </w:rPr>
        <w:t>development and increased mobility negatively impact the environment due to increase in air</w:t>
      </w:r>
      <w:r w:rsidR="003962B1">
        <w:rPr>
          <w:rFonts w:ascii="Times New Roman" w:hAnsi="Times New Roman"/>
          <w:sz w:val="22"/>
          <w:szCs w:val="22"/>
        </w:rPr>
        <w:t xml:space="preserve"> </w:t>
      </w:r>
      <w:r w:rsidRPr="00C95B9C">
        <w:rPr>
          <w:rFonts w:ascii="Times New Roman" w:hAnsi="Times New Roman"/>
          <w:sz w:val="22"/>
          <w:szCs w:val="22"/>
        </w:rPr>
        <w:t>pollution generated by vehicles and other sources, represented by chemical emissions like gases(CO, NOx, SO2, O3, etc.) and carbon-based particulate matter enriched with heavy metals (PM10,PM2.5 &amp; PM1).</w:t>
      </w:r>
    </w:p>
    <w:p w14:paraId="41B6BCE1" w14:textId="77777777" w:rsidR="00D81857" w:rsidRPr="00C95B9C" w:rsidRDefault="00D81857" w:rsidP="009D2CAF">
      <w:pPr>
        <w:pStyle w:val="Heading2"/>
      </w:pPr>
      <w:bookmarkStart w:id="5" w:name="_Toc67320740"/>
      <w:r w:rsidRPr="00C95B9C">
        <w:t>Related programmes and other donor activities</w:t>
      </w:r>
      <w:bookmarkEnd w:id="5"/>
    </w:p>
    <w:p w14:paraId="1A78D7A9" w14:textId="77777777" w:rsidR="00D81857" w:rsidRPr="00C95B9C" w:rsidRDefault="00952177" w:rsidP="008D141B">
      <w:pPr>
        <w:rPr>
          <w:rFonts w:ascii="Times New Roman" w:hAnsi="Times New Roman"/>
          <w:sz w:val="22"/>
          <w:szCs w:val="22"/>
        </w:rPr>
      </w:pPr>
      <w:r w:rsidRPr="00C95B9C">
        <w:rPr>
          <w:rFonts w:ascii="Times New Roman" w:hAnsi="Times New Roman"/>
          <w:sz w:val="22"/>
          <w:szCs w:val="22"/>
        </w:rPr>
        <w:t>This Project is complementary to other national and programmes financed by EU.</w:t>
      </w:r>
    </w:p>
    <w:p w14:paraId="28F632A8" w14:textId="77777777" w:rsidR="00D81857" w:rsidRPr="00C95B9C" w:rsidRDefault="00D81857" w:rsidP="008A65FE">
      <w:pPr>
        <w:pStyle w:val="Heading1"/>
      </w:pPr>
      <w:bookmarkStart w:id="6" w:name="_Toc67320741"/>
      <w:r w:rsidRPr="00C95B9C">
        <w:t>OBJECTIVE</w:t>
      </w:r>
      <w:r w:rsidR="00671268" w:rsidRPr="00C95B9C">
        <w:t>S</w:t>
      </w:r>
      <w:r w:rsidRPr="00C95B9C">
        <w:t xml:space="preserve">&amp; EXPECTED </w:t>
      </w:r>
      <w:r w:rsidR="00671268" w:rsidRPr="00C95B9C">
        <w:t>OUTPUTS</w:t>
      </w:r>
      <w:bookmarkEnd w:id="6"/>
    </w:p>
    <w:p w14:paraId="08021CB8" w14:textId="77777777" w:rsidR="00D81857" w:rsidRPr="00C95B9C" w:rsidRDefault="00D81857" w:rsidP="009D2CAF">
      <w:pPr>
        <w:pStyle w:val="Heading2"/>
      </w:pPr>
      <w:bookmarkStart w:id="7" w:name="_Toc67320742"/>
      <w:r w:rsidRPr="00C95B9C">
        <w:t>Overall objective</w:t>
      </w:r>
      <w:bookmarkEnd w:id="7"/>
    </w:p>
    <w:p w14:paraId="54146F79" w14:textId="1A792250" w:rsidR="009144FC" w:rsidRPr="00C95B9C" w:rsidRDefault="00A06989" w:rsidP="00A06989">
      <w:pPr>
        <w:rPr>
          <w:rFonts w:ascii="Times New Roman" w:hAnsi="Times New Roman"/>
          <w:sz w:val="22"/>
          <w:szCs w:val="22"/>
        </w:rPr>
      </w:pPr>
      <w:r w:rsidRPr="00C95B9C">
        <w:rPr>
          <w:rFonts w:ascii="Times New Roman" w:hAnsi="Times New Roman"/>
          <w:sz w:val="22"/>
          <w:szCs w:val="22"/>
        </w:rPr>
        <w:t>Enhancing protection and preservation of nature, biodiversity and green infrastructure, including</w:t>
      </w:r>
      <w:r w:rsidR="003962B1">
        <w:rPr>
          <w:rFonts w:ascii="Times New Roman" w:hAnsi="Times New Roman"/>
          <w:sz w:val="22"/>
          <w:szCs w:val="22"/>
        </w:rPr>
        <w:t xml:space="preserve"> </w:t>
      </w:r>
      <w:r w:rsidRPr="00C95B9C">
        <w:rPr>
          <w:rFonts w:ascii="Times New Roman" w:hAnsi="Times New Roman"/>
          <w:sz w:val="22"/>
          <w:szCs w:val="22"/>
        </w:rPr>
        <w:t>in urban areas, and reducing all forms of pollution</w:t>
      </w:r>
    </w:p>
    <w:p w14:paraId="2F054A60" w14:textId="77777777" w:rsidR="00D81857" w:rsidRPr="00C95B9C" w:rsidRDefault="00312C82" w:rsidP="009D2CAF">
      <w:pPr>
        <w:pStyle w:val="Heading2"/>
      </w:pPr>
      <w:bookmarkStart w:id="8" w:name="_Toc64132845"/>
      <w:bookmarkStart w:id="9" w:name="_Toc67320743"/>
      <w:r w:rsidRPr="00C95B9C">
        <w:t xml:space="preserve">Specific </w:t>
      </w:r>
      <w:r w:rsidR="00B14237" w:rsidRPr="00C95B9C">
        <w:t>o</w:t>
      </w:r>
      <w:r w:rsidRPr="00C95B9C">
        <w:t>bjective(s)</w:t>
      </w:r>
      <w:bookmarkEnd w:id="8"/>
      <w:bookmarkEnd w:id="9"/>
    </w:p>
    <w:p w14:paraId="79032169" w14:textId="784994F0" w:rsidR="00312C82" w:rsidRPr="00C95B9C" w:rsidRDefault="00B726DE" w:rsidP="00952177">
      <w:pPr>
        <w:rPr>
          <w:rFonts w:ascii="Times New Roman" w:hAnsi="Times New Roman"/>
          <w:sz w:val="22"/>
          <w:szCs w:val="22"/>
        </w:rPr>
      </w:pPr>
      <w:r w:rsidRPr="00C95B9C">
        <w:rPr>
          <w:rFonts w:ascii="Times New Roman" w:hAnsi="Times New Roman"/>
          <w:sz w:val="22"/>
          <w:szCs w:val="22"/>
          <w:lang w:val="en-US"/>
        </w:rPr>
        <w:t>Th</w:t>
      </w:r>
      <w:r w:rsidR="00FB7EE1" w:rsidRPr="00C95B9C">
        <w:rPr>
          <w:rFonts w:ascii="Times New Roman" w:hAnsi="Times New Roman"/>
          <w:sz w:val="22"/>
          <w:szCs w:val="22"/>
          <w:lang w:val="en-US"/>
        </w:rPr>
        <w:t>is</w:t>
      </w:r>
      <w:r w:rsidRPr="00C95B9C">
        <w:rPr>
          <w:rFonts w:ascii="Times New Roman" w:hAnsi="Times New Roman"/>
          <w:sz w:val="22"/>
          <w:szCs w:val="22"/>
          <w:lang w:val="en-US"/>
        </w:rPr>
        <w:t xml:space="preserve"> contract should support Regional Agency for Socio Economic Development – Banat Ltd. Zrenjanin in the process of implementation of project ”Blue Sky - Cross-border Solution to Air Pollution” financed under INTERREG-IPA CBC Romania-Serbia Programme by creating Transport model and </w:t>
      </w:r>
      <w:r w:rsidR="000B3A58" w:rsidRPr="00C95B9C">
        <w:rPr>
          <w:rFonts w:ascii="Times New Roman" w:hAnsi="Times New Roman"/>
          <w:sz w:val="22"/>
          <w:szCs w:val="22"/>
          <w:lang w:val="en-US"/>
        </w:rPr>
        <w:t>Sustainable Urban Mobility Plan (</w:t>
      </w:r>
      <w:r w:rsidRPr="00C95B9C">
        <w:rPr>
          <w:rFonts w:ascii="Times New Roman" w:hAnsi="Times New Roman"/>
          <w:sz w:val="22"/>
          <w:szCs w:val="22"/>
          <w:lang w:val="en-US"/>
        </w:rPr>
        <w:t>SUMP</w:t>
      </w:r>
      <w:r w:rsidR="000B3A58" w:rsidRPr="00C95B9C">
        <w:rPr>
          <w:rFonts w:ascii="Times New Roman" w:hAnsi="Times New Roman"/>
          <w:sz w:val="22"/>
          <w:szCs w:val="22"/>
          <w:lang w:val="en-US"/>
        </w:rPr>
        <w:t>)</w:t>
      </w:r>
      <w:r w:rsidRPr="00C95B9C">
        <w:rPr>
          <w:rFonts w:ascii="Times New Roman" w:hAnsi="Times New Roman"/>
          <w:sz w:val="22"/>
          <w:szCs w:val="22"/>
          <w:lang w:val="en-US"/>
        </w:rPr>
        <w:t xml:space="preserve"> for City of Zrenjanin.</w:t>
      </w:r>
      <w:r w:rsidR="00952177" w:rsidRPr="00C95B9C">
        <w:rPr>
          <w:rFonts w:ascii="Times New Roman" w:hAnsi="Times New Roman"/>
          <w:sz w:val="22"/>
          <w:szCs w:val="22"/>
        </w:rPr>
        <w:t>.</w:t>
      </w:r>
    </w:p>
    <w:p w14:paraId="08259F80" w14:textId="77777777" w:rsidR="00D81857" w:rsidRPr="00C95B9C" w:rsidRDefault="00312C82" w:rsidP="009D2CAF">
      <w:pPr>
        <w:pStyle w:val="Heading2"/>
      </w:pPr>
      <w:bookmarkStart w:id="10" w:name="_Toc67320744"/>
      <w:r w:rsidRPr="00C95B9C">
        <w:lastRenderedPageBreak/>
        <w:t xml:space="preserve">Expected outputs </w:t>
      </w:r>
      <w:r w:rsidR="00D81857" w:rsidRPr="00C95B9C">
        <w:t xml:space="preserve">to be achieved by the </w:t>
      </w:r>
      <w:r w:rsidR="00E21553" w:rsidRPr="00C95B9C">
        <w:t>c</w:t>
      </w:r>
      <w:r w:rsidR="00320C07" w:rsidRPr="00C95B9C">
        <w:t>ontractor</w:t>
      </w:r>
      <w:bookmarkEnd w:id="10"/>
    </w:p>
    <w:p w14:paraId="2664A9C6" w14:textId="77777777" w:rsidR="00230DF4" w:rsidRPr="00C95B9C" w:rsidRDefault="00230DF4" w:rsidP="00230DF4">
      <w:pPr>
        <w:rPr>
          <w:sz w:val="22"/>
          <w:szCs w:val="22"/>
        </w:rPr>
      </w:pPr>
      <w:r w:rsidRPr="00C95B9C">
        <w:rPr>
          <w:rFonts w:ascii="Times New Roman" w:hAnsi="Times New Roman"/>
          <w:sz w:val="22"/>
          <w:szCs w:val="22"/>
        </w:rPr>
        <w:t>The expected outputs of this contract are as follows:</w:t>
      </w:r>
    </w:p>
    <w:p w14:paraId="7ED1D436" w14:textId="77777777" w:rsidR="00D81857" w:rsidRPr="00C95B9C" w:rsidRDefault="00B726DE" w:rsidP="004120E0">
      <w:pPr>
        <w:pStyle w:val="ListBullet"/>
        <w:numPr>
          <w:ilvl w:val="0"/>
          <w:numId w:val="27"/>
        </w:numPr>
      </w:pPr>
      <w:r w:rsidRPr="00C95B9C">
        <w:t>Development of Transport Model of the City of Zrenjanin</w:t>
      </w:r>
    </w:p>
    <w:p w14:paraId="52C7202A" w14:textId="77777777" w:rsidR="00952177" w:rsidRPr="00C95B9C" w:rsidRDefault="00B726DE" w:rsidP="004120E0">
      <w:pPr>
        <w:pStyle w:val="ListBullet"/>
        <w:numPr>
          <w:ilvl w:val="0"/>
          <w:numId w:val="27"/>
        </w:numPr>
      </w:pPr>
      <w:r w:rsidRPr="00C95B9C">
        <w:t xml:space="preserve">Establishment of planning framework for sustainable mobility and reducing air pollution </w:t>
      </w:r>
      <w:r w:rsidR="00413608" w:rsidRPr="00C95B9C">
        <w:t>(SUMP) of the City of Zrenjanin</w:t>
      </w:r>
    </w:p>
    <w:p w14:paraId="3C29D189" w14:textId="77777777" w:rsidR="00D81857" w:rsidRPr="00C95B9C" w:rsidRDefault="00D81857" w:rsidP="008A65FE">
      <w:pPr>
        <w:pStyle w:val="Heading1"/>
      </w:pPr>
      <w:bookmarkStart w:id="11" w:name="_Toc67320745"/>
      <w:r w:rsidRPr="00C95B9C">
        <w:t>ASSUMPTIONS &amp; RISKS</w:t>
      </w:r>
      <w:bookmarkEnd w:id="11"/>
    </w:p>
    <w:p w14:paraId="2B584C4A" w14:textId="77777777" w:rsidR="00D81857" w:rsidRPr="00C95B9C" w:rsidRDefault="00D81857" w:rsidP="009D2CAF">
      <w:pPr>
        <w:pStyle w:val="Heading2"/>
      </w:pPr>
      <w:bookmarkStart w:id="12" w:name="_Toc67320746"/>
      <w:r w:rsidRPr="00C95B9C">
        <w:t>Assumptions underlying the project</w:t>
      </w:r>
      <w:bookmarkEnd w:id="12"/>
    </w:p>
    <w:p w14:paraId="75736C5A" w14:textId="77777777" w:rsidR="00D81857" w:rsidRPr="00C95B9C" w:rsidRDefault="004120E0" w:rsidP="008D141B">
      <w:pPr>
        <w:rPr>
          <w:rFonts w:ascii="Times New Roman" w:hAnsi="Times New Roman"/>
          <w:sz w:val="22"/>
          <w:szCs w:val="22"/>
        </w:rPr>
      </w:pPr>
      <w:r w:rsidRPr="00C95B9C">
        <w:rPr>
          <w:rFonts w:ascii="Times New Roman" w:hAnsi="Times New Roman"/>
          <w:sz w:val="22"/>
          <w:szCs w:val="22"/>
        </w:rPr>
        <w:t>Not applicable.</w:t>
      </w:r>
    </w:p>
    <w:p w14:paraId="68109EBF" w14:textId="77777777" w:rsidR="00D81857" w:rsidRPr="00C95B9C" w:rsidRDefault="00D81857" w:rsidP="009D2CAF">
      <w:pPr>
        <w:pStyle w:val="Heading2"/>
      </w:pPr>
      <w:bookmarkStart w:id="13" w:name="_Toc67320747"/>
      <w:r w:rsidRPr="00C95B9C">
        <w:t>Risks</w:t>
      </w:r>
      <w:bookmarkEnd w:id="13"/>
    </w:p>
    <w:p w14:paraId="60A6EE82" w14:textId="77777777" w:rsidR="00D81857" w:rsidRPr="00C95B9C" w:rsidRDefault="004120E0" w:rsidP="008D141B">
      <w:pPr>
        <w:rPr>
          <w:rFonts w:ascii="Times New Roman" w:hAnsi="Times New Roman"/>
          <w:sz w:val="22"/>
          <w:szCs w:val="22"/>
        </w:rPr>
      </w:pPr>
      <w:r w:rsidRPr="00C95B9C">
        <w:rPr>
          <w:rFonts w:ascii="Times New Roman" w:hAnsi="Times New Roman"/>
          <w:sz w:val="22"/>
          <w:szCs w:val="22"/>
        </w:rPr>
        <w:t>Not applicable.</w:t>
      </w:r>
    </w:p>
    <w:p w14:paraId="7F18EB5B" w14:textId="77777777" w:rsidR="00D81857" w:rsidRPr="00C95B9C" w:rsidRDefault="00D81857" w:rsidP="008A65FE">
      <w:pPr>
        <w:pStyle w:val="Heading1"/>
      </w:pPr>
      <w:bookmarkStart w:id="14" w:name="_Toc67320748"/>
      <w:r w:rsidRPr="00C95B9C">
        <w:t>SCOPE OF THE WORK</w:t>
      </w:r>
      <w:bookmarkEnd w:id="14"/>
    </w:p>
    <w:p w14:paraId="7A0A051B" w14:textId="77777777" w:rsidR="00D81857" w:rsidRPr="00C95B9C" w:rsidRDefault="00D81857" w:rsidP="009D2CAF">
      <w:pPr>
        <w:pStyle w:val="Heading2"/>
      </w:pPr>
      <w:bookmarkStart w:id="15" w:name="_Toc67320749"/>
      <w:r w:rsidRPr="00C95B9C">
        <w:t>General</w:t>
      </w:r>
      <w:bookmarkEnd w:id="15"/>
    </w:p>
    <w:p w14:paraId="6D72D12B" w14:textId="77777777" w:rsidR="00D81857" w:rsidRPr="00C95B9C" w:rsidRDefault="00D81857" w:rsidP="008D141B">
      <w:pPr>
        <w:pStyle w:val="Heading3"/>
        <w:keepNext w:val="0"/>
      </w:pPr>
      <w:r w:rsidRPr="00C95B9C">
        <w:t xml:space="preserve">Description of the </w:t>
      </w:r>
      <w:r w:rsidR="002E468E" w:rsidRPr="00C95B9C">
        <w:t>assignment</w:t>
      </w:r>
    </w:p>
    <w:p w14:paraId="68CF6245" w14:textId="77777777" w:rsidR="00413608" w:rsidRPr="00C95B9C" w:rsidRDefault="00413608" w:rsidP="00413608">
      <w:pPr>
        <w:rPr>
          <w:rFonts w:ascii="Times New Roman" w:hAnsi="Times New Roman"/>
          <w:i/>
          <w:sz w:val="22"/>
          <w:szCs w:val="22"/>
        </w:rPr>
      </w:pPr>
      <w:r w:rsidRPr="00C95B9C">
        <w:rPr>
          <w:rFonts w:ascii="Times New Roman" w:hAnsi="Times New Roman"/>
          <w:i/>
          <w:sz w:val="22"/>
          <w:szCs w:val="22"/>
        </w:rPr>
        <w:t xml:space="preserve">Development of Transport Model </w:t>
      </w:r>
      <w:r w:rsidR="003E6BFE" w:rsidRPr="00C95B9C">
        <w:rPr>
          <w:rFonts w:ascii="Times New Roman" w:hAnsi="Times New Roman"/>
          <w:i/>
          <w:sz w:val="22"/>
          <w:szCs w:val="22"/>
        </w:rPr>
        <w:t>and Sustainable Urban Mobility Plan (SUMP)</w:t>
      </w:r>
      <w:r w:rsidRPr="00C95B9C">
        <w:rPr>
          <w:rFonts w:ascii="Times New Roman" w:hAnsi="Times New Roman"/>
          <w:i/>
          <w:sz w:val="22"/>
          <w:szCs w:val="22"/>
        </w:rPr>
        <w:t>of the City of Zrenjanin</w:t>
      </w:r>
    </w:p>
    <w:p w14:paraId="76F9D072" w14:textId="77777777" w:rsidR="00413608" w:rsidRPr="00C95B9C" w:rsidRDefault="00413608" w:rsidP="003C7F5F">
      <w:pPr>
        <w:rPr>
          <w:rFonts w:ascii="Times New Roman" w:hAnsi="Times New Roman"/>
          <w:sz w:val="22"/>
          <w:szCs w:val="22"/>
        </w:rPr>
      </w:pPr>
      <w:r w:rsidRPr="00C95B9C">
        <w:rPr>
          <w:rFonts w:ascii="Times New Roman" w:hAnsi="Times New Roman"/>
          <w:sz w:val="22"/>
          <w:szCs w:val="22"/>
        </w:rPr>
        <w:t>The Transport Model of the City of Zrenjanin, as the basis for the SUMP preparation, was done last time in 1974, which means that serious planning of sustainable mobility in the City of Zrenjanin has not been implemented for almost 50 years.</w:t>
      </w:r>
    </w:p>
    <w:p w14:paraId="68BEAE61" w14:textId="77777777" w:rsidR="00413608" w:rsidRPr="00C95B9C" w:rsidRDefault="00413608" w:rsidP="003C7F5F">
      <w:pPr>
        <w:rPr>
          <w:rFonts w:ascii="Times New Roman" w:hAnsi="Times New Roman"/>
          <w:sz w:val="22"/>
          <w:szCs w:val="22"/>
        </w:rPr>
      </w:pPr>
      <w:r w:rsidRPr="00C95B9C">
        <w:rPr>
          <w:rFonts w:ascii="Times New Roman" w:hAnsi="Times New Roman"/>
          <w:sz w:val="22"/>
          <w:szCs w:val="22"/>
        </w:rPr>
        <w:t>The first phase includes the implementation of traffic research - formation of an information base for the needs of creating a transport model of the City of Zrenjanin (surveys, traffic counting at characteristic sections, speed measurement at certain sections, analysis oftransport flows, etc.).</w:t>
      </w:r>
    </w:p>
    <w:p w14:paraId="7634C0F0" w14:textId="77777777" w:rsidR="00413608" w:rsidRPr="00C95B9C" w:rsidRDefault="00413608" w:rsidP="003C7F5F">
      <w:pPr>
        <w:rPr>
          <w:rFonts w:ascii="Times New Roman" w:hAnsi="Times New Roman"/>
          <w:sz w:val="22"/>
          <w:szCs w:val="22"/>
        </w:rPr>
      </w:pPr>
      <w:r w:rsidRPr="00C95B9C">
        <w:rPr>
          <w:rFonts w:ascii="Times New Roman" w:hAnsi="Times New Roman"/>
          <w:sz w:val="22"/>
          <w:szCs w:val="22"/>
        </w:rPr>
        <w:t>The second phase represents the modelling of the city's transport network in specialised software for macro simulation of traffic flows. The basic transport model includes modelling of the existing traffic network in the area of the City of Zrenjanin, zoning, formation of I-C matrices based on traffic research and loading of the existing street network with current traffic requirements.</w:t>
      </w:r>
    </w:p>
    <w:p w14:paraId="60DAA122" w14:textId="77777777" w:rsidR="00413608" w:rsidRPr="00C95B9C" w:rsidRDefault="00413608" w:rsidP="003C7F5F">
      <w:pPr>
        <w:rPr>
          <w:rFonts w:ascii="Times New Roman" w:hAnsi="Times New Roman"/>
          <w:sz w:val="22"/>
          <w:szCs w:val="22"/>
        </w:rPr>
      </w:pPr>
      <w:r w:rsidRPr="00C95B9C">
        <w:rPr>
          <w:rFonts w:ascii="Times New Roman" w:hAnsi="Times New Roman"/>
          <w:sz w:val="22"/>
          <w:szCs w:val="22"/>
        </w:rPr>
        <w:t>This document serves the needs of analysis and planning of all future infrastructure projects and changes to the city's traffic system, as well as the evaluation of various variants of proposals for improving the existing situation.</w:t>
      </w:r>
    </w:p>
    <w:p w14:paraId="3E648F8F" w14:textId="77777777" w:rsidR="00413608" w:rsidRPr="00C95B9C" w:rsidRDefault="008F1369" w:rsidP="003C7F5F">
      <w:pPr>
        <w:rPr>
          <w:rFonts w:ascii="Times New Roman" w:hAnsi="Times New Roman"/>
          <w:sz w:val="22"/>
          <w:szCs w:val="22"/>
        </w:rPr>
      </w:pPr>
      <w:r w:rsidRPr="00C95B9C">
        <w:rPr>
          <w:rFonts w:ascii="Times New Roman" w:hAnsi="Times New Roman"/>
          <w:sz w:val="22"/>
          <w:szCs w:val="22"/>
        </w:rPr>
        <w:t>Within e</w:t>
      </w:r>
      <w:r w:rsidR="00413608" w:rsidRPr="00C95B9C">
        <w:rPr>
          <w:rFonts w:ascii="Times New Roman" w:hAnsi="Times New Roman"/>
          <w:sz w:val="22"/>
          <w:szCs w:val="22"/>
        </w:rPr>
        <w:t>stablishment of planning framework for sustainable mobility and reducing air pollution in Zrenjanin.</w:t>
      </w:r>
    </w:p>
    <w:p w14:paraId="32E4449B" w14:textId="77777777" w:rsidR="00413608" w:rsidRPr="00C95B9C" w:rsidRDefault="00413608" w:rsidP="003C7F5F">
      <w:pPr>
        <w:rPr>
          <w:rFonts w:ascii="Times New Roman" w:hAnsi="Times New Roman"/>
          <w:sz w:val="22"/>
          <w:szCs w:val="22"/>
        </w:rPr>
      </w:pPr>
      <w:r w:rsidRPr="00C95B9C">
        <w:rPr>
          <w:rFonts w:ascii="Times New Roman" w:hAnsi="Times New Roman"/>
          <w:sz w:val="22"/>
          <w:szCs w:val="22"/>
        </w:rPr>
        <w:t>SUMP will be developed for the territory of the City of Zrenjanin, covering the regional roads connecting to national/international corridors, leading to the border.</w:t>
      </w:r>
    </w:p>
    <w:p w14:paraId="7A28B81C" w14:textId="77777777" w:rsidR="00413608" w:rsidRPr="00C95B9C" w:rsidRDefault="00413608" w:rsidP="003C7F5F">
      <w:pPr>
        <w:rPr>
          <w:rFonts w:ascii="Times New Roman" w:hAnsi="Times New Roman"/>
          <w:sz w:val="22"/>
          <w:szCs w:val="22"/>
        </w:rPr>
      </w:pPr>
      <w:r w:rsidRPr="00C95B9C">
        <w:rPr>
          <w:rFonts w:ascii="Times New Roman" w:hAnsi="Times New Roman"/>
          <w:sz w:val="22"/>
          <w:szCs w:val="22"/>
        </w:rPr>
        <w:t>Addressing social, environmental and economic objectives, as well as integration and safety objectives, there will be increased emphasis on sustainable transport solutions.</w:t>
      </w:r>
    </w:p>
    <w:p w14:paraId="072C0728" w14:textId="77777777" w:rsidR="00D81857" w:rsidRPr="00C95B9C" w:rsidRDefault="00D81857" w:rsidP="008D141B">
      <w:pPr>
        <w:pStyle w:val="Heading3"/>
        <w:keepNext w:val="0"/>
      </w:pPr>
      <w:r w:rsidRPr="00C95B9C">
        <w:lastRenderedPageBreak/>
        <w:t>Geographical area to be covered</w:t>
      </w:r>
    </w:p>
    <w:p w14:paraId="3F1B3C1C" w14:textId="77777777" w:rsidR="00D81857" w:rsidRPr="00C95B9C" w:rsidRDefault="004120E0" w:rsidP="008D141B">
      <w:pPr>
        <w:rPr>
          <w:rFonts w:ascii="Times New Roman" w:hAnsi="Times New Roman"/>
          <w:sz w:val="22"/>
          <w:szCs w:val="22"/>
        </w:rPr>
      </w:pPr>
      <w:r w:rsidRPr="00C95B9C">
        <w:rPr>
          <w:rFonts w:ascii="Times New Roman" w:hAnsi="Times New Roman"/>
          <w:sz w:val="22"/>
          <w:szCs w:val="22"/>
        </w:rPr>
        <w:t>City of Zrenjanin, Serbia</w:t>
      </w:r>
    </w:p>
    <w:p w14:paraId="12DDC8F4" w14:textId="77777777" w:rsidR="00D81857" w:rsidRPr="00C95B9C" w:rsidRDefault="00D81857" w:rsidP="008D141B">
      <w:pPr>
        <w:pStyle w:val="Heading3"/>
        <w:keepNext w:val="0"/>
      </w:pPr>
      <w:r w:rsidRPr="00C95B9C">
        <w:t>Target groups</w:t>
      </w:r>
    </w:p>
    <w:p w14:paraId="6172F6C1" w14:textId="77777777" w:rsidR="00D81857" w:rsidRPr="00C95B9C" w:rsidRDefault="00DA4DA2" w:rsidP="008D141B">
      <w:pPr>
        <w:rPr>
          <w:rFonts w:ascii="Times New Roman" w:hAnsi="Times New Roman"/>
          <w:sz w:val="22"/>
          <w:szCs w:val="22"/>
        </w:rPr>
      </w:pPr>
      <w:r w:rsidRPr="00C95B9C">
        <w:rPr>
          <w:rFonts w:ascii="Times New Roman" w:hAnsi="Times New Roman"/>
          <w:sz w:val="22"/>
          <w:szCs w:val="22"/>
        </w:rPr>
        <w:t xml:space="preserve">Public, private and NGO sectors, higher education and research sector </w:t>
      </w:r>
      <w:r w:rsidR="004120E0" w:rsidRPr="00C95B9C">
        <w:rPr>
          <w:rFonts w:ascii="Times New Roman" w:hAnsi="Times New Roman"/>
          <w:sz w:val="22"/>
          <w:szCs w:val="22"/>
        </w:rPr>
        <w:t>and project implementation team.</w:t>
      </w:r>
    </w:p>
    <w:p w14:paraId="12713A36" w14:textId="77777777" w:rsidR="00D81857" w:rsidRPr="00C95B9C" w:rsidRDefault="00D81857" w:rsidP="009D2CAF">
      <w:pPr>
        <w:pStyle w:val="Heading2"/>
      </w:pPr>
      <w:bookmarkStart w:id="16" w:name="_Ref20657225"/>
      <w:bookmarkStart w:id="17" w:name="_Toc67320750"/>
      <w:r w:rsidRPr="00C95B9C">
        <w:t xml:space="preserve">Specific </w:t>
      </w:r>
      <w:r w:rsidR="00CA7163" w:rsidRPr="00C95B9C">
        <w:t>work</w:t>
      </w:r>
      <w:bookmarkEnd w:id="16"/>
      <w:bookmarkEnd w:id="17"/>
    </w:p>
    <w:p w14:paraId="1CD2D2E8" w14:textId="77777777" w:rsidR="00EE0E7B" w:rsidRPr="00C95B9C" w:rsidRDefault="00EE0E7B" w:rsidP="00EE0E7B">
      <w:pPr>
        <w:ind w:left="720"/>
        <w:rPr>
          <w:rFonts w:ascii="Times New Roman" w:hAnsi="Times New Roman"/>
          <w:i/>
          <w:sz w:val="22"/>
          <w:szCs w:val="22"/>
        </w:rPr>
      </w:pPr>
      <w:r w:rsidRPr="00C95B9C">
        <w:rPr>
          <w:rFonts w:ascii="Times New Roman" w:hAnsi="Times New Roman"/>
          <w:i/>
          <w:sz w:val="22"/>
          <w:szCs w:val="22"/>
        </w:rPr>
        <w:t>Development of the transport model of the city of Zrenjanin</w:t>
      </w:r>
    </w:p>
    <w:p w14:paraId="5EF1C4FA" w14:textId="77777777" w:rsidR="00EE0E7B" w:rsidRPr="00C95B9C" w:rsidRDefault="00EE0E7B" w:rsidP="00EE0E7B">
      <w:pPr>
        <w:ind w:left="720"/>
        <w:rPr>
          <w:rFonts w:ascii="Times New Roman" w:hAnsi="Times New Roman"/>
          <w:sz w:val="22"/>
          <w:szCs w:val="22"/>
        </w:rPr>
      </w:pPr>
      <w:r w:rsidRPr="00C95B9C">
        <w:rPr>
          <w:rFonts w:ascii="Times New Roman" w:hAnsi="Times New Roman"/>
          <w:sz w:val="22"/>
          <w:szCs w:val="22"/>
        </w:rPr>
        <w:t>Sustainable urban mobility plans are the most important planning documents that greatly influence economic development and quality of life in the city. In order to define measures and action plans within the plans of sustainable urban mobility, it is necessary to carry out a comprehensive analysis of the traffic system in the first step. For this reason, a traffic study formed on the basis of comprehensive research of all segments of the traffic system represents the most valuable basis for the development of a sustainable urban mobility plan. The most effective way of analyzing and testing the effects of measures and action plans is carried out within the transport model formed with the help of modern software tools. The traffic study of the city of Zrenjanin was last carried out in 1974, which means that comprehensive investigations of the traffic system have not been carried out for almost 50 years.</w:t>
      </w:r>
    </w:p>
    <w:p w14:paraId="7C1E9B96" w14:textId="77777777" w:rsidR="00EE0E7B" w:rsidRPr="00C95B9C" w:rsidRDefault="00EE0E7B" w:rsidP="00EE0E7B">
      <w:pPr>
        <w:ind w:left="720"/>
        <w:rPr>
          <w:rFonts w:ascii="Times New Roman" w:hAnsi="Times New Roman"/>
          <w:sz w:val="22"/>
          <w:szCs w:val="22"/>
        </w:rPr>
      </w:pPr>
      <w:r w:rsidRPr="00C95B9C">
        <w:rPr>
          <w:rFonts w:ascii="Times New Roman" w:hAnsi="Times New Roman"/>
          <w:sz w:val="22"/>
          <w:szCs w:val="22"/>
        </w:rPr>
        <w:t>For this reason, and in accordance with the goals of the project, a special goal was defined, the creation of a transport model of the city of Zrenjanin, which also represents the basic output of this part of the project. The transport model will also enable the determination of the number of trips in and out of the city, i.e. the road network that connects Zrenjanin with the border areas and Romania.</w:t>
      </w:r>
    </w:p>
    <w:p w14:paraId="3D43B17E" w14:textId="77777777" w:rsidR="00EE0E7B" w:rsidRPr="00C95B9C" w:rsidRDefault="00EE0E7B" w:rsidP="00EE0E7B">
      <w:pPr>
        <w:ind w:left="720"/>
        <w:rPr>
          <w:rFonts w:ascii="Times New Roman" w:hAnsi="Times New Roman"/>
          <w:sz w:val="22"/>
          <w:szCs w:val="22"/>
        </w:rPr>
      </w:pPr>
      <w:r w:rsidRPr="00C95B9C">
        <w:rPr>
          <w:rFonts w:ascii="Times New Roman" w:hAnsi="Times New Roman"/>
          <w:sz w:val="22"/>
          <w:szCs w:val="22"/>
        </w:rPr>
        <w:t>In order to realize this goal, in the first phase it is necessary to carry out research on the complete traffic system of the city of Zrenjanin and create a database. In this sense, it is necessary to carry out research and analysis in the following areas:</w:t>
      </w:r>
    </w:p>
    <w:p w14:paraId="68FD0D1B" w14:textId="77777777" w:rsidR="00EE0E7B" w:rsidRPr="00C95B9C" w:rsidRDefault="00EE0E7B" w:rsidP="00EE0E7B">
      <w:pPr>
        <w:numPr>
          <w:ilvl w:val="2"/>
          <w:numId w:val="27"/>
        </w:numPr>
        <w:ind w:left="1418" w:hanging="284"/>
        <w:rPr>
          <w:rFonts w:ascii="Times New Roman" w:hAnsi="Times New Roman"/>
          <w:sz w:val="22"/>
          <w:szCs w:val="22"/>
        </w:rPr>
      </w:pPr>
      <w:r w:rsidRPr="00C95B9C">
        <w:rPr>
          <w:rFonts w:ascii="Times New Roman" w:hAnsi="Times New Roman"/>
          <w:sz w:val="22"/>
          <w:szCs w:val="22"/>
        </w:rPr>
        <w:t>Analysis of street and road network characteristics and traffic regulation methods. This task will be performed by analyzing the city's existing documentation, and if necessary, by field research.</w:t>
      </w:r>
    </w:p>
    <w:p w14:paraId="4EECB8F2" w14:textId="77777777" w:rsidR="00EE0E7B" w:rsidRPr="00C95B9C" w:rsidRDefault="00EE0E7B" w:rsidP="00EE0E7B">
      <w:pPr>
        <w:numPr>
          <w:ilvl w:val="2"/>
          <w:numId w:val="27"/>
        </w:numPr>
        <w:ind w:left="1418" w:hanging="284"/>
        <w:rPr>
          <w:rFonts w:ascii="Times New Roman" w:hAnsi="Times New Roman"/>
          <w:sz w:val="22"/>
          <w:szCs w:val="22"/>
        </w:rPr>
      </w:pPr>
      <w:r w:rsidRPr="00C95B9C">
        <w:rPr>
          <w:rFonts w:ascii="Times New Roman" w:hAnsi="Times New Roman"/>
          <w:sz w:val="22"/>
          <w:szCs w:val="22"/>
        </w:rPr>
        <w:t>Analysis of flow requirements. This task will be realized by researching the characteristics of the traffic flow on all entry-exit directions, characteristic intersections and key intersections on the street network during peak hours. The analysis should include motor vehicle traffic, bicycle traffic and pedestrian traffic</w:t>
      </w:r>
    </w:p>
    <w:p w14:paraId="6A800A95" w14:textId="77777777" w:rsidR="00EE0E7B" w:rsidRPr="00C95B9C" w:rsidRDefault="00EE0E7B" w:rsidP="00EE0E7B">
      <w:pPr>
        <w:numPr>
          <w:ilvl w:val="2"/>
          <w:numId w:val="27"/>
        </w:numPr>
        <w:ind w:left="1418" w:hanging="284"/>
        <w:rPr>
          <w:rFonts w:ascii="Times New Roman" w:hAnsi="Times New Roman"/>
          <w:sz w:val="22"/>
          <w:szCs w:val="22"/>
        </w:rPr>
      </w:pPr>
      <w:r w:rsidRPr="00C95B9C">
        <w:rPr>
          <w:rFonts w:ascii="Times New Roman" w:hAnsi="Times New Roman"/>
          <w:sz w:val="22"/>
          <w:szCs w:val="22"/>
        </w:rPr>
        <w:t>Investigation of the speed of traffic flow of vehicles on the street network. This task will be performed using the mobile observer method on the primary street network and representative parts of the secondary street network</w:t>
      </w:r>
    </w:p>
    <w:p w14:paraId="4D22DAD5" w14:textId="77777777" w:rsidR="00EE0E7B" w:rsidRPr="00C95B9C" w:rsidRDefault="00EE0E7B" w:rsidP="00EE0E7B">
      <w:pPr>
        <w:numPr>
          <w:ilvl w:val="2"/>
          <w:numId w:val="27"/>
        </w:numPr>
        <w:ind w:left="1418" w:hanging="284"/>
        <w:rPr>
          <w:rFonts w:ascii="Times New Roman" w:hAnsi="Times New Roman"/>
          <w:sz w:val="22"/>
          <w:szCs w:val="22"/>
        </w:rPr>
      </w:pPr>
      <w:r w:rsidRPr="00C95B9C">
        <w:rPr>
          <w:rFonts w:ascii="Times New Roman" w:hAnsi="Times New Roman"/>
          <w:sz w:val="22"/>
          <w:szCs w:val="22"/>
        </w:rPr>
        <w:t>Level of service on the street network. This task will be performed by analysis in appropriate application software.</w:t>
      </w:r>
    </w:p>
    <w:p w14:paraId="4D31FC03" w14:textId="77777777" w:rsidR="00EE0E7B" w:rsidRPr="00C95B9C" w:rsidRDefault="00EE0E7B" w:rsidP="00EE0E7B">
      <w:pPr>
        <w:numPr>
          <w:ilvl w:val="2"/>
          <w:numId w:val="27"/>
        </w:numPr>
        <w:ind w:left="1418" w:hanging="284"/>
        <w:rPr>
          <w:rFonts w:ascii="Times New Roman" w:hAnsi="Times New Roman"/>
          <w:sz w:val="22"/>
          <w:szCs w:val="22"/>
        </w:rPr>
      </w:pPr>
      <w:r w:rsidRPr="00C95B9C">
        <w:rPr>
          <w:rFonts w:ascii="Times New Roman" w:hAnsi="Times New Roman"/>
          <w:sz w:val="22"/>
          <w:szCs w:val="22"/>
        </w:rPr>
        <w:t>Investigating parking features. Realization of this task involves research and measurement of parking characteristics in representative public parking lots and a survey of parking lot users.</w:t>
      </w:r>
    </w:p>
    <w:p w14:paraId="119DE8BE" w14:textId="77777777" w:rsidR="00EE0E7B" w:rsidRPr="00C95B9C" w:rsidRDefault="00EE0E7B" w:rsidP="00EE0E7B">
      <w:pPr>
        <w:numPr>
          <w:ilvl w:val="2"/>
          <w:numId w:val="27"/>
        </w:numPr>
        <w:ind w:left="1418" w:hanging="284"/>
        <w:rPr>
          <w:rFonts w:ascii="Times New Roman" w:hAnsi="Times New Roman"/>
          <w:sz w:val="22"/>
          <w:szCs w:val="22"/>
        </w:rPr>
      </w:pPr>
      <w:r w:rsidRPr="00C95B9C">
        <w:rPr>
          <w:rFonts w:ascii="Times New Roman" w:hAnsi="Times New Roman"/>
          <w:sz w:val="22"/>
          <w:szCs w:val="22"/>
        </w:rPr>
        <w:t>Investigation of the characteristics of public transport. This research involves the analysis of existing studies in the field of public transport, existing city decisions related to public transport and data provided by the city and the current transporter.</w:t>
      </w:r>
    </w:p>
    <w:p w14:paraId="71F678D8" w14:textId="77777777" w:rsidR="00EE0E7B" w:rsidRPr="00C95B9C" w:rsidRDefault="00EE0E7B" w:rsidP="00EE0E7B">
      <w:pPr>
        <w:numPr>
          <w:ilvl w:val="2"/>
          <w:numId w:val="27"/>
        </w:numPr>
        <w:ind w:left="1418" w:hanging="284"/>
        <w:rPr>
          <w:rFonts w:ascii="Times New Roman" w:hAnsi="Times New Roman"/>
          <w:sz w:val="22"/>
          <w:szCs w:val="22"/>
        </w:rPr>
      </w:pPr>
      <w:r w:rsidRPr="00C95B9C">
        <w:rPr>
          <w:rFonts w:ascii="Times New Roman" w:hAnsi="Times New Roman"/>
          <w:sz w:val="22"/>
          <w:szCs w:val="22"/>
        </w:rPr>
        <w:lastRenderedPageBreak/>
        <w:t>Investigating the characteristics of mobility. This task will be carried out by a survey on a representative sample.</w:t>
      </w:r>
    </w:p>
    <w:p w14:paraId="1786DCAC" w14:textId="77777777" w:rsidR="00EE0E7B" w:rsidRPr="00C95B9C" w:rsidRDefault="00EE0E7B" w:rsidP="00EE0E7B">
      <w:pPr>
        <w:numPr>
          <w:ilvl w:val="2"/>
          <w:numId w:val="27"/>
        </w:numPr>
        <w:ind w:left="1418" w:hanging="284"/>
        <w:rPr>
          <w:rFonts w:ascii="Times New Roman" w:hAnsi="Times New Roman"/>
          <w:sz w:val="22"/>
          <w:szCs w:val="22"/>
        </w:rPr>
      </w:pPr>
      <w:r w:rsidRPr="00C95B9C">
        <w:rPr>
          <w:rFonts w:ascii="Times New Roman" w:hAnsi="Times New Roman"/>
          <w:sz w:val="22"/>
          <w:szCs w:val="22"/>
        </w:rPr>
        <w:t>Within the proposed methodology, the study developer will elaborate in detail the research methods and models that will be implemented in the first phase.</w:t>
      </w:r>
    </w:p>
    <w:p w14:paraId="2BCC8309" w14:textId="77777777" w:rsidR="00EE0E7B" w:rsidRPr="00C95B9C" w:rsidRDefault="00EE0E7B" w:rsidP="00EE0E7B">
      <w:pPr>
        <w:ind w:left="720"/>
        <w:rPr>
          <w:rFonts w:ascii="Times New Roman" w:hAnsi="Times New Roman"/>
          <w:sz w:val="22"/>
          <w:szCs w:val="22"/>
        </w:rPr>
      </w:pPr>
      <w:r w:rsidRPr="00C95B9C">
        <w:rPr>
          <w:rFonts w:ascii="Times New Roman" w:hAnsi="Times New Roman"/>
          <w:sz w:val="22"/>
          <w:szCs w:val="22"/>
        </w:rPr>
        <w:t>Within the second phase, in the adequate application software, it is necessary to create a transport model and perform its calibration in order to faithfully and completely present the current state of the traffic system in the city of Zrenjanin. The transport model implies the modeling of the existing traffic network in the area of ​​the City of Zrenjanin, zoning, the formation of I-C matrices formed as the basis of research carried out in the first phase.</w:t>
      </w:r>
    </w:p>
    <w:p w14:paraId="5FCBADDC" w14:textId="77777777" w:rsidR="00EE0E7B" w:rsidRPr="00C95B9C" w:rsidRDefault="00EE0E7B" w:rsidP="00EE0E7B">
      <w:pPr>
        <w:ind w:left="720"/>
        <w:rPr>
          <w:rFonts w:ascii="Times New Roman" w:hAnsi="Times New Roman"/>
          <w:sz w:val="22"/>
          <w:szCs w:val="22"/>
        </w:rPr>
      </w:pPr>
      <w:r w:rsidRPr="00C95B9C">
        <w:rPr>
          <w:rFonts w:ascii="Times New Roman" w:hAnsi="Times New Roman"/>
          <w:sz w:val="22"/>
          <w:szCs w:val="22"/>
        </w:rPr>
        <w:t>The transport model of the City of Zrenjanin will serve the needs of analysis, planning and testing of various scenarios and measures that will be implemented in order to achieve the goals of sustainable urban mobility or the impact of variants of future infrastructure projects and the city's traffic system.</w:t>
      </w:r>
    </w:p>
    <w:p w14:paraId="23D9B69A" w14:textId="77777777" w:rsidR="00EE0E7B" w:rsidRPr="00C95B9C" w:rsidRDefault="00EE0E7B" w:rsidP="00EE0E7B">
      <w:pPr>
        <w:ind w:left="720"/>
        <w:rPr>
          <w:rFonts w:ascii="Times New Roman" w:hAnsi="Times New Roman"/>
          <w:sz w:val="22"/>
          <w:szCs w:val="22"/>
        </w:rPr>
      </w:pPr>
      <w:r w:rsidRPr="00C95B9C">
        <w:rPr>
          <w:rFonts w:ascii="Times New Roman" w:hAnsi="Times New Roman"/>
          <w:sz w:val="22"/>
          <w:szCs w:val="22"/>
        </w:rPr>
        <w:t>The formation of the transport model will enable the achievement of another specific goal, which is the implementation of effective measures to increase the mobility of citizens using non-motorized modes of travel.</w:t>
      </w:r>
    </w:p>
    <w:p w14:paraId="723EF813" w14:textId="77777777" w:rsidR="00EE0E7B" w:rsidRPr="00C95B9C" w:rsidRDefault="00EE0E7B" w:rsidP="00EE0E7B">
      <w:pPr>
        <w:ind w:left="720"/>
        <w:rPr>
          <w:rFonts w:ascii="Times New Roman" w:hAnsi="Times New Roman"/>
          <w:sz w:val="22"/>
          <w:szCs w:val="22"/>
        </w:rPr>
      </w:pPr>
      <w:r w:rsidRPr="00C95B9C">
        <w:rPr>
          <w:rFonts w:ascii="Times New Roman" w:hAnsi="Times New Roman"/>
          <w:sz w:val="22"/>
          <w:szCs w:val="22"/>
        </w:rPr>
        <w:t>Therefore, the formation of a transport model will allow testing and selection of measures that will affect the improvement of the quality of traffic conditions, increase mobility and reduce the emission of pollutants, which would positively affect the improvement of the quality of life of citizens in the City of Zrenjanin.</w:t>
      </w:r>
    </w:p>
    <w:p w14:paraId="74BFF1B4" w14:textId="77777777" w:rsidR="00EE0E7B" w:rsidRPr="00C95B9C" w:rsidRDefault="00EE0E7B" w:rsidP="00EE0E7B">
      <w:pPr>
        <w:ind w:left="720"/>
        <w:rPr>
          <w:rFonts w:ascii="Times New Roman" w:hAnsi="Times New Roman"/>
          <w:sz w:val="22"/>
          <w:szCs w:val="22"/>
        </w:rPr>
      </w:pPr>
      <w:r w:rsidRPr="00C95B9C">
        <w:rPr>
          <w:rFonts w:ascii="Times New Roman" w:hAnsi="Times New Roman"/>
          <w:sz w:val="22"/>
          <w:szCs w:val="22"/>
        </w:rPr>
        <w:t>In addition, the transport model will enable the testing and selection of measures that will enable better communication between the City of Zrenjanin and the City of Timisoara, i.e. cross-border cooperation, i.e. joint planning of sustainable mobility in accordance with the following principles:</w:t>
      </w:r>
    </w:p>
    <w:p w14:paraId="02A86986" w14:textId="77777777" w:rsidR="00EE0E7B" w:rsidRPr="00C95B9C" w:rsidRDefault="00EE0E7B" w:rsidP="00EE0E7B">
      <w:pPr>
        <w:numPr>
          <w:ilvl w:val="2"/>
          <w:numId w:val="27"/>
        </w:numPr>
        <w:ind w:left="1418" w:hanging="284"/>
        <w:rPr>
          <w:rFonts w:ascii="Times New Roman" w:hAnsi="Times New Roman"/>
          <w:sz w:val="22"/>
          <w:szCs w:val="22"/>
        </w:rPr>
      </w:pPr>
      <w:r w:rsidRPr="00C95B9C">
        <w:rPr>
          <w:rFonts w:ascii="Times New Roman" w:hAnsi="Times New Roman"/>
          <w:sz w:val="22"/>
          <w:szCs w:val="22"/>
        </w:rPr>
        <w:t>Define the long-term vision and implementation plan</w:t>
      </w:r>
    </w:p>
    <w:p w14:paraId="11E4F926" w14:textId="77777777" w:rsidR="00EE0E7B" w:rsidRPr="00C95B9C" w:rsidRDefault="00EE0E7B" w:rsidP="00EE0E7B">
      <w:pPr>
        <w:numPr>
          <w:ilvl w:val="2"/>
          <w:numId w:val="27"/>
        </w:numPr>
        <w:ind w:left="1418" w:hanging="284"/>
        <w:rPr>
          <w:rFonts w:ascii="Times New Roman" w:hAnsi="Times New Roman"/>
          <w:sz w:val="22"/>
          <w:szCs w:val="22"/>
        </w:rPr>
      </w:pPr>
      <w:r w:rsidRPr="00C95B9C">
        <w:rPr>
          <w:rFonts w:ascii="Times New Roman" w:hAnsi="Times New Roman"/>
          <w:sz w:val="22"/>
          <w:szCs w:val="22"/>
        </w:rPr>
        <w:t>Cooperation across extra-institutional borders</w:t>
      </w:r>
    </w:p>
    <w:p w14:paraId="1836D484" w14:textId="77777777" w:rsidR="00EE0E7B" w:rsidRPr="00C95B9C" w:rsidRDefault="00EE0E7B" w:rsidP="00EE0E7B">
      <w:pPr>
        <w:numPr>
          <w:ilvl w:val="2"/>
          <w:numId w:val="27"/>
        </w:numPr>
        <w:ind w:left="1418" w:hanging="284"/>
        <w:rPr>
          <w:rFonts w:ascii="Times New Roman" w:hAnsi="Times New Roman"/>
          <w:sz w:val="22"/>
          <w:szCs w:val="22"/>
        </w:rPr>
      </w:pPr>
      <w:r w:rsidRPr="00C95B9C">
        <w:rPr>
          <w:rFonts w:ascii="Times New Roman" w:hAnsi="Times New Roman"/>
          <w:sz w:val="22"/>
          <w:szCs w:val="22"/>
        </w:rPr>
        <w:t>Develop modes of transport in an integrative way</w:t>
      </w:r>
    </w:p>
    <w:p w14:paraId="0A838ECB" w14:textId="77777777" w:rsidR="00EE0E7B" w:rsidRPr="00C95B9C" w:rsidRDefault="00EE0E7B" w:rsidP="00EE0E7B">
      <w:pPr>
        <w:numPr>
          <w:ilvl w:val="2"/>
          <w:numId w:val="27"/>
        </w:numPr>
        <w:ind w:left="1418" w:hanging="284"/>
        <w:rPr>
          <w:rFonts w:ascii="Times New Roman" w:hAnsi="Times New Roman"/>
          <w:sz w:val="22"/>
          <w:szCs w:val="22"/>
        </w:rPr>
      </w:pPr>
      <w:r w:rsidRPr="00C95B9C">
        <w:rPr>
          <w:rFonts w:ascii="Times New Roman" w:hAnsi="Times New Roman"/>
          <w:sz w:val="22"/>
          <w:szCs w:val="22"/>
        </w:rPr>
        <w:t>Involve citizens and stakeholders</w:t>
      </w:r>
    </w:p>
    <w:p w14:paraId="7409B61E" w14:textId="77777777" w:rsidR="00EE0E7B" w:rsidRPr="00C95B9C" w:rsidRDefault="00EE0E7B" w:rsidP="00EE0E7B">
      <w:pPr>
        <w:numPr>
          <w:ilvl w:val="2"/>
          <w:numId w:val="27"/>
        </w:numPr>
        <w:ind w:left="1418" w:hanging="284"/>
        <w:rPr>
          <w:rFonts w:ascii="Times New Roman" w:hAnsi="Times New Roman"/>
          <w:sz w:val="22"/>
          <w:szCs w:val="22"/>
        </w:rPr>
      </w:pPr>
      <w:r w:rsidRPr="00C95B9C">
        <w:rPr>
          <w:rFonts w:ascii="Times New Roman" w:hAnsi="Times New Roman"/>
          <w:sz w:val="22"/>
          <w:szCs w:val="22"/>
        </w:rPr>
        <w:t>Evaluate current and future performance</w:t>
      </w:r>
    </w:p>
    <w:p w14:paraId="339C9BD4" w14:textId="77777777" w:rsidR="00EE0E7B" w:rsidRPr="00C95B9C" w:rsidRDefault="00EE0E7B" w:rsidP="00EE0E7B">
      <w:pPr>
        <w:ind w:left="720"/>
        <w:rPr>
          <w:rFonts w:ascii="Times New Roman" w:hAnsi="Times New Roman"/>
          <w:sz w:val="22"/>
          <w:szCs w:val="22"/>
        </w:rPr>
      </w:pPr>
      <w:r w:rsidRPr="00C95B9C">
        <w:rPr>
          <w:rFonts w:ascii="Times New Roman" w:hAnsi="Times New Roman"/>
          <w:sz w:val="22"/>
          <w:szCs w:val="22"/>
        </w:rPr>
        <w:t xml:space="preserve">Special emphasis is placed on the results obtained by </w:t>
      </w:r>
      <w:r w:rsidR="003E6BFE" w:rsidRPr="00C95B9C">
        <w:rPr>
          <w:rFonts w:ascii="Times New Roman" w:hAnsi="Times New Roman"/>
          <w:sz w:val="22"/>
          <w:szCs w:val="22"/>
        </w:rPr>
        <w:t>Air Quality</w:t>
      </w:r>
      <w:r w:rsidR="00C95B9C" w:rsidRPr="00C95B9C">
        <w:rPr>
          <w:rFonts w:ascii="Times New Roman" w:hAnsi="Times New Roman"/>
          <w:sz w:val="22"/>
          <w:szCs w:val="22"/>
        </w:rPr>
        <w:t xml:space="preserve"> </w:t>
      </w:r>
      <w:r w:rsidRPr="00C95B9C">
        <w:rPr>
          <w:rFonts w:ascii="Times New Roman" w:hAnsi="Times New Roman"/>
          <w:sz w:val="22"/>
          <w:szCs w:val="22"/>
        </w:rPr>
        <w:t>monitoring and measurement, as well as the inclusion and participation of citizens and other relevant entities, through the harmonization of decisions in various sectors such as: traffic, spatial and urban planning, environmental protection, etc.</w:t>
      </w:r>
    </w:p>
    <w:p w14:paraId="1A12E278" w14:textId="77777777" w:rsidR="00804C8C" w:rsidRPr="00C95B9C" w:rsidRDefault="00EE0E7B" w:rsidP="00EE0E7B">
      <w:pPr>
        <w:ind w:left="720"/>
        <w:rPr>
          <w:rFonts w:ascii="Times New Roman" w:hAnsi="Times New Roman"/>
          <w:sz w:val="22"/>
          <w:szCs w:val="22"/>
        </w:rPr>
      </w:pPr>
      <w:r w:rsidRPr="00C95B9C">
        <w:rPr>
          <w:rFonts w:ascii="Times New Roman" w:hAnsi="Times New Roman"/>
          <w:sz w:val="22"/>
          <w:szCs w:val="22"/>
        </w:rPr>
        <w:t>The main risk for the implementation of the project may be the capacity of the local self-government, that is, the ability of the city institutions to respond to the requests of the study developer in terms of providing data and legislative acts of the city in the field of traffic.</w:t>
      </w:r>
    </w:p>
    <w:p w14:paraId="6186CFE3" w14:textId="77777777" w:rsidR="005775D5" w:rsidRPr="00C95B9C" w:rsidRDefault="005775D5" w:rsidP="005775D5">
      <w:pPr>
        <w:ind w:left="720"/>
        <w:rPr>
          <w:rFonts w:ascii="Times New Roman" w:hAnsi="Times New Roman"/>
          <w:i/>
          <w:sz w:val="22"/>
          <w:szCs w:val="22"/>
        </w:rPr>
      </w:pPr>
    </w:p>
    <w:p w14:paraId="0BE21D72" w14:textId="79BB1DF4" w:rsidR="005775D5" w:rsidRPr="00C95B9C" w:rsidRDefault="005775D5" w:rsidP="005775D5">
      <w:pPr>
        <w:ind w:left="720"/>
        <w:rPr>
          <w:rFonts w:ascii="Times New Roman" w:hAnsi="Times New Roman"/>
          <w:i/>
          <w:sz w:val="22"/>
          <w:szCs w:val="22"/>
        </w:rPr>
      </w:pPr>
      <w:r w:rsidRPr="00C95B9C">
        <w:rPr>
          <w:rFonts w:ascii="Times New Roman" w:hAnsi="Times New Roman"/>
          <w:i/>
          <w:sz w:val="22"/>
          <w:szCs w:val="22"/>
        </w:rPr>
        <w:t xml:space="preserve">SUMP for </w:t>
      </w:r>
      <w:r w:rsidR="008F1369" w:rsidRPr="00C95B9C">
        <w:rPr>
          <w:rFonts w:ascii="Times New Roman" w:hAnsi="Times New Roman"/>
          <w:i/>
          <w:sz w:val="22"/>
          <w:szCs w:val="22"/>
        </w:rPr>
        <w:t>the City of</w:t>
      </w:r>
      <w:r w:rsidR="003962B1">
        <w:rPr>
          <w:rFonts w:ascii="Times New Roman" w:hAnsi="Times New Roman"/>
          <w:i/>
          <w:sz w:val="22"/>
          <w:szCs w:val="22"/>
        </w:rPr>
        <w:t xml:space="preserve"> </w:t>
      </w:r>
      <w:r w:rsidRPr="00C95B9C">
        <w:rPr>
          <w:rFonts w:ascii="Times New Roman" w:hAnsi="Times New Roman"/>
          <w:i/>
          <w:sz w:val="22"/>
          <w:szCs w:val="22"/>
        </w:rPr>
        <w:t>Zrenjanin</w:t>
      </w:r>
    </w:p>
    <w:p w14:paraId="7C905A0E" w14:textId="77777777" w:rsidR="005775D5" w:rsidRPr="00C95B9C" w:rsidRDefault="005775D5" w:rsidP="005775D5">
      <w:pPr>
        <w:ind w:left="720"/>
        <w:rPr>
          <w:rFonts w:ascii="Times New Roman" w:hAnsi="Times New Roman"/>
          <w:sz w:val="22"/>
          <w:szCs w:val="22"/>
        </w:rPr>
      </w:pPr>
      <w:r w:rsidRPr="00C95B9C">
        <w:rPr>
          <w:rFonts w:ascii="Times New Roman" w:hAnsi="Times New Roman"/>
          <w:sz w:val="22"/>
          <w:szCs w:val="22"/>
        </w:rPr>
        <w:t>On the Serbian side, a SUMP will be developed for the territory of the city of Zrenjanin, which will, through measures and action plans, connect with national/international corridors leading to the border.</w:t>
      </w:r>
    </w:p>
    <w:p w14:paraId="48DBBB67" w14:textId="245205F4" w:rsidR="005775D5" w:rsidRPr="00C95B9C" w:rsidRDefault="005775D5" w:rsidP="005775D5">
      <w:pPr>
        <w:ind w:left="720"/>
        <w:rPr>
          <w:rFonts w:ascii="Times New Roman" w:hAnsi="Times New Roman"/>
          <w:sz w:val="22"/>
          <w:szCs w:val="22"/>
        </w:rPr>
      </w:pPr>
      <w:r w:rsidRPr="00C95B9C">
        <w:rPr>
          <w:rFonts w:ascii="Times New Roman" w:hAnsi="Times New Roman"/>
          <w:sz w:val="22"/>
          <w:szCs w:val="22"/>
        </w:rPr>
        <w:lastRenderedPageBreak/>
        <w:t xml:space="preserve">On the Romanian side, the SUMP for Timișoara was prepared in 2015 and updated in 2020. In view of this, a Sustainable Mobility Plan (SMP) will be </w:t>
      </w:r>
      <w:r w:rsidR="006E69A8" w:rsidRPr="00C95B9C">
        <w:rPr>
          <w:rFonts w:ascii="Times New Roman" w:hAnsi="Times New Roman"/>
          <w:sz w:val="22"/>
          <w:szCs w:val="22"/>
        </w:rPr>
        <w:t>also</w:t>
      </w:r>
      <w:r w:rsidR="003962B1">
        <w:rPr>
          <w:rFonts w:ascii="Times New Roman" w:hAnsi="Times New Roman"/>
          <w:sz w:val="22"/>
          <w:szCs w:val="22"/>
        </w:rPr>
        <w:t xml:space="preserve"> </w:t>
      </w:r>
      <w:r w:rsidRPr="00C95B9C">
        <w:rPr>
          <w:rFonts w:ascii="Times New Roman" w:hAnsi="Times New Roman"/>
          <w:sz w:val="22"/>
          <w:szCs w:val="22"/>
        </w:rPr>
        <w:t xml:space="preserve">developed </w:t>
      </w:r>
      <w:r w:rsidR="006E69A8" w:rsidRPr="00C95B9C">
        <w:rPr>
          <w:rFonts w:ascii="Times New Roman" w:hAnsi="Times New Roman"/>
          <w:sz w:val="22"/>
          <w:szCs w:val="22"/>
        </w:rPr>
        <w:t>through the Blue Sky</w:t>
      </w:r>
      <w:r w:rsidR="003962B1">
        <w:rPr>
          <w:rFonts w:ascii="Times New Roman" w:hAnsi="Times New Roman"/>
          <w:sz w:val="22"/>
          <w:szCs w:val="22"/>
        </w:rPr>
        <w:t xml:space="preserve"> </w:t>
      </w:r>
      <w:r w:rsidR="006E69A8" w:rsidRPr="00C95B9C">
        <w:rPr>
          <w:rFonts w:ascii="Times New Roman" w:hAnsi="Times New Roman"/>
          <w:sz w:val="22"/>
          <w:szCs w:val="22"/>
        </w:rPr>
        <w:t>project by Romanian partners</w:t>
      </w:r>
      <w:r w:rsidR="003962B1">
        <w:rPr>
          <w:rFonts w:ascii="Times New Roman" w:hAnsi="Times New Roman"/>
          <w:sz w:val="22"/>
          <w:szCs w:val="22"/>
        </w:rPr>
        <w:t xml:space="preserve"> </w:t>
      </w:r>
      <w:r w:rsidRPr="00C95B9C">
        <w:rPr>
          <w:rFonts w:ascii="Times New Roman" w:hAnsi="Times New Roman"/>
          <w:sz w:val="22"/>
          <w:szCs w:val="22"/>
        </w:rPr>
        <w:t xml:space="preserve">for the territory of </w:t>
      </w:r>
      <w:r w:rsidR="00C95B9C" w:rsidRPr="00C95B9C">
        <w:rPr>
          <w:rFonts w:ascii="Times New Roman" w:hAnsi="Times New Roman"/>
          <w:sz w:val="22"/>
          <w:szCs w:val="22"/>
        </w:rPr>
        <w:t xml:space="preserve">Timis </w:t>
      </w:r>
      <w:r w:rsidRPr="00C95B9C">
        <w:rPr>
          <w:rFonts w:ascii="Times New Roman" w:hAnsi="Times New Roman"/>
          <w:sz w:val="22"/>
          <w:szCs w:val="22"/>
        </w:rPr>
        <w:t xml:space="preserve">County, with a cross-border mobility component in accordance with the goals of all their project partners and harmonized with other plans. </w:t>
      </w:r>
    </w:p>
    <w:p w14:paraId="30B1430C" w14:textId="77777777" w:rsidR="005775D5" w:rsidRPr="00C95B9C" w:rsidRDefault="005775D5" w:rsidP="005775D5">
      <w:pPr>
        <w:ind w:left="720"/>
        <w:rPr>
          <w:rFonts w:ascii="Times New Roman" w:hAnsi="Times New Roman"/>
          <w:sz w:val="22"/>
          <w:szCs w:val="22"/>
        </w:rPr>
      </w:pPr>
      <w:r w:rsidRPr="00C95B9C">
        <w:rPr>
          <w:rFonts w:ascii="Times New Roman" w:hAnsi="Times New Roman"/>
          <w:sz w:val="22"/>
          <w:szCs w:val="22"/>
        </w:rPr>
        <w:t xml:space="preserve">In accordance with the general goals of the project, the main goals of the preparation of the </w:t>
      </w:r>
      <w:r w:rsidR="003E6BFE" w:rsidRPr="00C95B9C">
        <w:rPr>
          <w:rFonts w:ascii="Times New Roman" w:hAnsi="Times New Roman"/>
          <w:sz w:val="22"/>
          <w:szCs w:val="22"/>
        </w:rPr>
        <w:t>SUMP</w:t>
      </w:r>
      <w:r w:rsidR="00C95B9C" w:rsidRPr="00C95B9C">
        <w:rPr>
          <w:rFonts w:ascii="Times New Roman" w:hAnsi="Times New Roman"/>
          <w:sz w:val="22"/>
          <w:szCs w:val="22"/>
        </w:rPr>
        <w:t xml:space="preserve"> </w:t>
      </w:r>
      <w:r w:rsidRPr="00C95B9C">
        <w:rPr>
          <w:rFonts w:ascii="Times New Roman" w:hAnsi="Times New Roman"/>
          <w:sz w:val="22"/>
          <w:szCs w:val="22"/>
        </w:rPr>
        <w:t>in the City of Zrenjanin, as a strategic planning document in the field of traffic, are:</w:t>
      </w:r>
    </w:p>
    <w:p w14:paraId="1B65FB07" w14:textId="77777777" w:rsidR="005775D5" w:rsidRPr="00C95B9C" w:rsidRDefault="005775D5" w:rsidP="005775D5">
      <w:pPr>
        <w:numPr>
          <w:ilvl w:val="2"/>
          <w:numId w:val="27"/>
        </w:numPr>
        <w:ind w:left="1418" w:hanging="284"/>
        <w:rPr>
          <w:rFonts w:ascii="Times New Roman" w:hAnsi="Times New Roman"/>
          <w:sz w:val="22"/>
          <w:szCs w:val="22"/>
        </w:rPr>
      </w:pPr>
      <w:r w:rsidRPr="00C95B9C">
        <w:rPr>
          <w:rFonts w:ascii="Times New Roman" w:hAnsi="Times New Roman"/>
          <w:sz w:val="22"/>
          <w:szCs w:val="22"/>
        </w:rPr>
        <w:t>Increasing mobility while reducing the use of cars</w:t>
      </w:r>
    </w:p>
    <w:p w14:paraId="325C02F3" w14:textId="77777777" w:rsidR="005775D5" w:rsidRPr="00C95B9C" w:rsidRDefault="005775D5" w:rsidP="005775D5">
      <w:pPr>
        <w:numPr>
          <w:ilvl w:val="2"/>
          <w:numId w:val="27"/>
        </w:numPr>
        <w:ind w:left="1418" w:hanging="284"/>
        <w:rPr>
          <w:rFonts w:ascii="Times New Roman" w:hAnsi="Times New Roman"/>
          <w:sz w:val="22"/>
          <w:szCs w:val="22"/>
        </w:rPr>
      </w:pPr>
      <w:r w:rsidRPr="00C95B9C">
        <w:rPr>
          <w:rFonts w:ascii="Times New Roman" w:hAnsi="Times New Roman"/>
          <w:sz w:val="22"/>
          <w:szCs w:val="22"/>
        </w:rPr>
        <w:t xml:space="preserve">Creating more </w:t>
      </w:r>
      <w:r w:rsidR="006E69A8" w:rsidRPr="00C95B9C">
        <w:rPr>
          <w:rFonts w:ascii="Times New Roman" w:hAnsi="Times New Roman"/>
          <w:sz w:val="22"/>
          <w:szCs w:val="22"/>
        </w:rPr>
        <w:t>favourable</w:t>
      </w:r>
      <w:r w:rsidRPr="00C95B9C">
        <w:rPr>
          <w:rFonts w:ascii="Times New Roman" w:hAnsi="Times New Roman"/>
          <w:sz w:val="22"/>
          <w:szCs w:val="22"/>
        </w:rPr>
        <w:t xml:space="preserve"> conditions for non-motorized road users</w:t>
      </w:r>
    </w:p>
    <w:p w14:paraId="0EEA0217" w14:textId="77777777" w:rsidR="005775D5" w:rsidRPr="00C95B9C" w:rsidRDefault="005775D5" w:rsidP="005775D5">
      <w:pPr>
        <w:numPr>
          <w:ilvl w:val="2"/>
          <w:numId w:val="27"/>
        </w:numPr>
        <w:ind w:left="1418" w:hanging="284"/>
        <w:rPr>
          <w:rFonts w:ascii="Times New Roman" w:hAnsi="Times New Roman"/>
          <w:sz w:val="22"/>
          <w:szCs w:val="22"/>
        </w:rPr>
      </w:pPr>
      <w:r w:rsidRPr="00C95B9C">
        <w:rPr>
          <w:rFonts w:ascii="Times New Roman" w:hAnsi="Times New Roman"/>
          <w:sz w:val="22"/>
          <w:szCs w:val="22"/>
        </w:rPr>
        <w:t>Increasing the accessibility and safety of road users</w:t>
      </w:r>
    </w:p>
    <w:p w14:paraId="425EEFB7" w14:textId="77777777" w:rsidR="005775D5" w:rsidRPr="00C95B9C" w:rsidRDefault="005775D5" w:rsidP="005775D5">
      <w:pPr>
        <w:ind w:left="720"/>
        <w:rPr>
          <w:rFonts w:ascii="Times New Roman" w:hAnsi="Times New Roman"/>
          <w:sz w:val="22"/>
          <w:szCs w:val="22"/>
        </w:rPr>
      </w:pPr>
      <w:r w:rsidRPr="00C95B9C">
        <w:rPr>
          <w:rFonts w:ascii="Times New Roman" w:hAnsi="Times New Roman"/>
          <w:sz w:val="22"/>
          <w:szCs w:val="22"/>
        </w:rPr>
        <w:t>Fulfilment of the set goals would enable the reduction of pollutant emissions and the quality of life of citizens, as a general goal arising from global and European strategic documents.</w:t>
      </w:r>
    </w:p>
    <w:p w14:paraId="4F1F24A2" w14:textId="77777777" w:rsidR="005775D5" w:rsidRPr="00C95B9C" w:rsidRDefault="005775D5" w:rsidP="005775D5">
      <w:pPr>
        <w:ind w:left="720"/>
        <w:rPr>
          <w:rFonts w:ascii="Times New Roman" w:hAnsi="Times New Roman"/>
          <w:sz w:val="22"/>
          <w:szCs w:val="22"/>
        </w:rPr>
      </w:pPr>
      <w:r w:rsidRPr="00C95B9C">
        <w:rPr>
          <w:rFonts w:ascii="Times New Roman" w:hAnsi="Times New Roman"/>
          <w:sz w:val="22"/>
          <w:szCs w:val="22"/>
        </w:rPr>
        <w:t>In order to realize the defined goals, it is necessary, in the first step, to implement certain activities that include the following:</w:t>
      </w:r>
    </w:p>
    <w:p w14:paraId="78CD3CEE" w14:textId="77777777" w:rsidR="005775D5" w:rsidRPr="00C95B9C" w:rsidRDefault="005775D5" w:rsidP="005775D5">
      <w:pPr>
        <w:numPr>
          <w:ilvl w:val="2"/>
          <w:numId w:val="27"/>
        </w:numPr>
        <w:ind w:left="1418" w:hanging="284"/>
        <w:rPr>
          <w:rFonts w:ascii="Times New Roman" w:hAnsi="Times New Roman"/>
          <w:sz w:val="22"/>
          <w:szCs w:val="22"/>
        </w:rPr>
      </w:pPr>
      <w:r w:rsidRPr="00C95B9C">
        <w:rPr>
          <w:rFonts w:ascii="Times New Roman" w:hAnsi="Times New Roman"/>
          <w:sz w:val="22"/>
          <w:szCs w:val="22"/>
        </w:rPr>
        <w:t>Organizing meetings and workshops with city institutions that deal with traffic matters, local experts as well as non-governmental organizations that are interested in issues of sustainable urban mobility.</w:t>
      </w:r>
    </w:p>
    <w:p w14:paraId="74A76DBE" w14:textId="77777777" w:rsidR="005775D5" w:rsidRPr="00C95B9C" w:rsidRDefault="005775D5" w:rsidP="005775D5">
      <w:pPr>
        <w:numPr>
          <w:ilvl w:val="2"/>
          <w:numId w:val="27"/>
        </w:numPr>
        <w:ind w:left="1418" w:hanging="284"/>
        <w:rPr>
          <w:rFonts w:ascii="Times New Roman" w:hAnsi="Times New Roman"/>
          <w:sz w:val="22"/>
          <w:szCs w:val="22"/>
        </w:rPr>
      </w:pPr>
      <w:r w:rsidRPr="00C95B9C">
        <w:rPr>
          <w:rFonts w:ascii="Times New Roman" w:hAnsi="Times New Roman"/>
          <w:sz w:val="22"/>
          <w:szCs w:val="22"/>
        </w:rPr>
        <w:t>Analysis of planning and strategic documents related to issues of sustainable urban mobility</w:t>
      </w:r>
    </w:p>
    <w:p w14:paraId="562A18D2" w14:textId="77777777" w:rsidR="005775D5" w:rsidRPr="005775D5" w:rsidRDefault="005775D5" w:rsidP="005775D5">
      <w:pPr>
        <w:numPr>
          <w:ilvl w:val="2"/>
          <w:numId w:val="27"/>
        </w:numPr>
        <w:ind w:left="1418" w:hanging="284"/>
        <w:rPr>
          <w:rFonts w:ascii="Times New Roman" w:hAnsi="Times New Roman"/>
          <w:sz w:val="22"/>
          <w:szCs w:val="22"/>
        </w:rPr>
      </w:pPr>
      <w:r w:rsidRPr="00C95B9C">
        <w:rPr>
          <w:rFonts w:ascii="Times New Roman" w:hAnsi="Times New Roman"/>
          <w:sz w:val="22"/>
          <w:szCs w:val="22"/>
        </w:rPr>
        <w:t>Defining and conducting research nec</w:t>
      </w:r>
      <w:r w:rsidRPr="005775D5">
        <w:rPr>
          <w:rFonts w:ascii="Times New Roman" w:hAnsi="Times New Roman"/>
          <w:sz w:val="22"/>
          <w:szCs w:val="22"/>
        </w:rPr>
        <w:t>essary for the realization of further phases of the project.</w:t>
      </w:r>
    </w:p>
    <w:p w14:paraId="28070170" w14:textId="77777777" w:rsidR="005775D5" w:rsidRPr="005775D5" w:rsidRDefault="005775D5" w:rsidP="005775D5">
      <w:pPr>
        <w:ind w:left="720"/>
        <w:rPr>
          <w:rFonts w:ascii="Times New Roman" w:hAnsi="Times New Roman"/>
          <w:sz w:val="22"/>
          <w:szCs w:val="22"/>
        </w:rPr>
      </w:pPr>
      <w:r w:rsidRPr="005775D5">
        <w:rPr>
          <w:rFonts w:ascii="Times New Roman" w:hAnsi="Times New Roman"/>
          <w:sz w:val="22"/>
          <w:szCs w:val="22"/>
        </w:rPr>
        <w:t>In the next step, it is necessary to analyze the results of the previous activities and in accordance with the strategic European documents as well as the instructions and general rules of the preparation of SUMP measures that would lead to the achievement of the set goals of sustainable urban mobility. Accordingly, it is necessary to define and analyze the following measures:</w:t>
      </w:r>
    </w:p>
    <w:p w14:paraId="2FCEF4AA"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measures for harmonizing the city's legislative acts in order to implement the city's traffic policies in accordance with the goals of sustainable urban mobility</w:t>
      </w:r>
    </w:p>
    <w:p w14:paraId="318CE278"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measures in the field of traffic regulation and development of traffic infrastructure</w:t>
      </w:r>
    </w:p>
    <w:p w14:paraId="04D8DEBA"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measures in the field of public urban and suburban passenger transportation</w:t>
      </w:r>
    </w:p>
    <w:p w14:paraId="0EE543D7"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measures to improve the quality and safety of bicycle traffic</w:t>
      </w:r>
    </w:p>
    <w:p w14:paraId="0C684069"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measures in the field of parking policy</w:t>
      </w:r>
    </w:p>
    <w:p w14:paraId="167BC38E"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measures to increase accessibility and increase the quality of pedestrian traffic</w:t>
      </w:r>
    </w:p>
    <w:p w14:paraId="2509D609" w14:textId="77777777" w:rsidR="005775D5" w:rsidRPr="005775D5" w:rsidRDefault="005775D5" w:rsidP="005775D5">
      <w:pPr>
        <w:ind w:left="720"/>
        <w:rPr>
          <w:rFonts w:ascii="Times New Roman" w:hAnsi="Times New Roman"/>
          <w:sz w:val="22"/>
          <w:szCs w:val="22"/>
        </w:rPr>
      </w:pPr>
      <w:r w:rsidRPr="005775D5">
        <w:rPr>
          <w:rFonts w:ascii="Times New Roman" w:hAnsi="Times New Roman"/>
          <w:sz w:val="22"/>
          <w:szCs w:val="22"/>
        </w:rPr>
        <w:t>Each mentioned measure refers to one area of ​​action, and for that reason, several different activities can be defined within one measure, in several different steps.</w:t>
      </w:r>
    </w:p>
    <w:p w14:paraId="0564DAA2" w14:textId="77777777" w:rsidR="005775D5" w:rsidRPr="005775D5" w:rsidRDefault="005775D5" w:rsidP="005775D5">
      <w:pPr>
        <w:ind w:left="720"/>
        <w:rPr>
          <w:rFonts w:ascii="Times New Roman" w:hAnsi="Times New Roman"/>
          <w:sz w:val="22"/>
          <w:szCs w:val="22"/>
        </w:rPr>
      </w:pPr>
      <w:r w:rsidRPr="005775D5">
        <w:rPr>
          <w:rFonts w:ascii="Times New Roman" w:hAnsi="Times New Roman"/>
          <w:sz w:val="22"/>
          <w:szCs w:val="22"/>
        </w:rPr>
        <w:t>In accordance with the defined measures and activities, it is necessary to define action plans within which, for each proposed measure or activity, the following would be defined:</w:t>
      </w:r>
    </w:p>
    <w:p w14:paraId="092437A5"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lastRenderedPageBreak/>
        <w:t>the state of the area, which includes an analysis of previously undertaken activities by the city or some other entity</w:t>
      </w:r>
    </w:p>
    <w:p w14:paraId="4D7770A9"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activity holder</w:t>
      </w:r>
    </w:p>
    <w:p w14:paraId="7A29D450"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objectives, expected results and effects of implementing the measure</w:t>
      </w:r>
    </w:p>
    <w:p w14:paraId="31C307DC"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required planning and project documentation</w:t>
      </w:r>
    </w:p>
    <w:p w14:paraId="22115412"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phases, spatial and temporal framework of implementation</w:t>
      </w:r>
    </w:p>
    <w:p w14:paraId="0DD30584"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required resources</w:t>
      </w:r>
    </w:p>
    <w:p w14:paraId="73875DA9"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assessment of funds needed for implementation</w:t>
      </w:r>
    </w:p>
    <w:p w14:paraId="2B210BE4"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potential sources of funds</w:t>
      </w:r>
    </w:p>
    <w:p w14:paraId="2DD1E818" w14:textId="77777777" w:rsidR="00EE0E7B"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risks</w:t>
      </w:r>
    </w:p>
    <w:p w14:paraId="68C1B862" w14:textId="77777777" w:rsidR="005775D5" w:rsidRPr="005775D5" w:rsidRDefault="005775D5" w:rsidP="005775D5">
      <w:pPr>
        <w:ind w:left="720"/>
        <w:rPr>
          <w:rFonts w:ascii="Times New Roman" w:hAnsi="Times New Roman"/>
          <w:sz w:val="22"/>
          <w:szCs w:val="22"/>
        </w:rPr>
      </w:pPr>
      <w:r w:rsidRPr="005775D5">
        <w:rPr>
          <w:rFonts w:ascii="Times New Roman" w:hAnsi="Times New Roman"/>
          <w:sz w:val="22"/>
          <w:szCs w:val="22"/>
        </w:rPr>
        <w:t>The process will include:</w:t>
      </w:r>
    </w:p>
    <w:p w14:paraId="6ACB755F"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identification of all factors</w:t>
      </w:r>
    </w:p>
    <w:p w14:paraId="1A629B53"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involving the public in the process of "planning for citizens"</w:t>
      </w:r>
    </w:p>
    <w:p w14:paraId="53ED8283"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defining the development process and scope of the plan in accordance with the identified intercity, interregional and international traffic corridors and development policies;</w:t>
      </w:r>
    </w:p>
    <w:p w14:paraId="59B4C0BE"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identification of key traffic problems</w:t>
      </w:r>
    </w:p>
    <w:p w14:paraId="06531B1C"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organization of working groups at the local level and consultations of relevant actors</w:t>
      </w:r>
    </w:p>
    <w:p w14:paraId="3D43ABBB"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local working meetings, with working groups, and international, with experts for project partners</w:t>
      </w:r>
    </w:p>
    <w:p w14:paraId="6820055D"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development of scenarios with assessment of interdependence between sectors</w:t>
      </w:r>
    </w:p>
    <w:p w14:paraId="2F7AB839"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formation of visions - "SMART" goals</w:t>
      </w:r>
    </w:p>
    <w:p w14:paraId="11FA2AB7"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analysis and evaluation of sustainable mobility development variants using the basic transport model</w:t>
      </w:r>
    </w:p>
    <w:p w14:paraId="45457750"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adopting a common vision of mobility</w:t>
      </w:r>
    </w:p>
    <w:p w14:paraId="14FF00D2"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development and adoption of the Action Plan with clear roles of each factor</w:t>
      </w:r>
    </w:p>
    <w:p w14:paraId="15CF3A14" w14:textId="77777777" w:rsidR="005775D5" w:rsidRPr="005775D5" w:rsidRDefault="005775D5" w:rsidP="005775D5">
      <w:pPr>
        <w:numPr>
          <w:ilvl w:val="0"/>
          <w:numId w:val="39"/>
        </w:numPr>
        <w:rPr>
          <w:rFonts w:ascii="Times New Roman" w:hAnsi="Times New Roman"/>
          <w:sz w:val="22"/>
          <w:szCs w:val="22"/>
        </w:rPr>
      </w:pPr>
      <w:r w:rsidRPr="005775D5">
        <w:rPr>
          <w:rFonts w:ascii="Times New Roman" w:hAnsi="Times New Roman"/>
          <w:sz w:val="22"/>
          <w:szCs w:val="22"/>
        </w:rPr>
        <w:t>defining the monitoring plan and success indicators.</w:t>
      </w:r>
    </w:p>
    <w:p w14:paraId="49F3D72C" w14:textId="77777777" w:rsidR="005775D5" w:rsidRPr="005775D5" w:rsidRDefault="005775D5" w:rsidP="005775D5">
      <w:pPr>
        <w:ind w:left="720"/>
        <w:rPr>
          <w:rFonts w:ascii="Times New Roman" w:hAnsi="Times New Roman"/>
          <w:sz w:val="22"/>
          <w:szCs w:val="22"/>
        </w:rPr>
      </w:pPr>
      <w:r w:rsidRPr="005775D5">
        <w:rPr>
          <w:rFonts w:ascii="Times New Roman" w:hAnsi="Times New Roman"/>
          <w:sz w:val="22"/>
          <w:szCs w:val="22"/>
        </w:rPr>
        <w:t>In order to guide and monitor the preparation process, working groups will be established on both sides, composed of (public, private and non-governmental sectors, higher education and research, etc.). They will meet at least once during the preparatory process, in order to harmonize the methodology and development goals, but also to exchange experiences and knowledge.</w:t>
      </w:r>
    </w:p>
    <w:p w14:paraId="2A929EE2" w14:textId="77777777" w:rsidR="00EE0E7B" w:rsidRDefault="005775D5" w:rsidP="005775D5">
      <w:pPr>
        <w:ind w:left="720"/>
        <w:rPr>
          <w:rFonts w:ascii="Times New Roman" w:hAnsi="Times New Roman"/>
          <w:sz w:val="22"/>
          <w:szCs w:val="22"/>
        </w:rPr>
      </w:pPr>
      <w:r w:rsidRPr="005775D5">
        <w:rPr>
          <w:rFonts w:ascii="Times New Roman" w:hAnsi="Times New Roman"/>
          <w:sz w:val="22"/>
          <w:szCs w:val="22"/>
        </w:rPr>
        <w:lastRenderedPageBreak/>
        <w:t>After the process of preparation and public consultations, the SUMP will be adopted by the City Council and published in the Official Gazette of the City of Zrenjanin with all its parts, guidelines for implementation and monitoring, as well as indicators of the success of the implementation of the SUMP.</w:t>
      </w:r>
    </w:p>
    <w:p w14:paraId="55E60D28" w14:textId="77777777" w:rsidR="00D81857" w:rsidRPr="0063749B" w:rsidRDefault="00D81857" w:rsidP="009D2CAF">
      <w:pPr>
        <w:pStyle w:val="Heading2"/>
      </w:pPr>
      <w:bookmarkStart w:id="18" w:name="_Ref530906824"/>
      <w:bookmarkStart w:id="19" w:name="_Toc67320751"/>
      <w:r w:rsidRPr="0063749B">
        <w:t>Project management</w:t>
      </w:r>
      <w:bookmarkEnd w:id="18"/>
      <w:bookmarkEnd w:id="19"/>
    </w:p>
    <w:p w14:paraId="75939530" w14:textId="77777777" w:rsidR="00D81857" w:rsidRPr="0063749B" w:rsidRDefault="00D81857" w:rsidP="008D141B">
      <w:pPr>
        <w:pStyle w:val="Heading3"/>
        <w:keepNext w:val="0"/>
      </w:pPr>
      <w:r w:rsidRPr="0063749B">
        <w:t>Responsible body</w:t>
      </w:r>
    </w:p>
    <w:p w14:paraId="39CF5497" w14:textId="77777777" w:rsidR="00D81857" w:rsidRPr="0063749B" w:rsidRDefault="00804C8C" w:rsidP="008D141B">
      <w:pPr>
        <w:rPr>
          <w:rFonts w:ascii="Times New Roman" w:hAnsi="Times New Roman"/>
          <w:sz w:val="22"/>
          <w:szCs w:val="22"/>
        </w:rPr>
      </w:pPr>
      <w:r w:rsidRPr="00387A6A">
        <w:rPr>
          <w:rFonts w:ascii="Times New Roman" w:hAnsi="Times New Roman"/>
          <w:sz w:val="22"/>
          <w:szCs w:val="22"/>
        </w:rPr>
        <w:t>The Con</w:t>
      </w:r>
      <w:r>
        <w:rPr>
          <w:rFonts w:ascii="Times New Roman" w:hAnsi="Times New Roman"/>
          <w:sz w:val="22"/>
          <w:szCs w:val="22"/>
        </w:rPr>
        <w:t>tractor</w:t>
      </w:r>
      <w:r w:rsidRPr="00387A6A">
        <w:rPr>
          <w:rFonts w:ascii="Times New Roman" w:hAnsi="Times New Roman"/>
          <w:sz w:val="22"/>
          <w:szCs w:val="22"/>
        </w:rPr>
        <w:t xml:space="preserve"> is responsible for all the activities regarding this contract.</w:t>
      </w:r>
    </w:p>
    <w:p w14:paraId="61ECEBF6" w14:textId="77777777" w:rsidR="00D81857" w:rsidRPr="0063749B" w:rsidRDefault="00D81857" w:rsidP="008D141B">
      <w:pPr>
        <w:pStyle w:val="Heading3"/>
        <w:keepNext w:val="0"/>
      </w:pPr>
      <w:r w:rsidRPr="0063749B">
        <w:t>Management structure</w:t>
      </w:r>
    </w:p>
    <w:p w14:paraId="592524AB" w14:textId="77777777" w:rsidR="00D81857" w:rsidRPr="0063749B" w:rsidRDefault="00804C8C" w:rsidP="008D141B">
      <w:pPr>
        <w:rPr>
          <w:rFonts w:ascii="Times New Roman" w:hAnsi="Times New Roman"/>
          <w:sz w:val="22"/>
          <w:szCs w:val="22"/>
        </w:rPr>
      </w:pPr>
      <w:r w:rsidRPr="00387A6A">
        <w:rPr>
          <w:rFonts w:ascii="Times New Roman" w:hAnsi="Times New Roman"/>
          <w:sz w:val="22"/>
          <w:szCs w:val="22"/>
        </w:rPr>
        <w:t xml:space="preserve">The responsible person for implementation of the tasks related to this contract, in the Contracting Authority is </w:t>
      </w:r>
      <w:r w:rsidR="005775D5">
        <w:rPr>
          <w:rFonts w:ascii="Times New Roman" w:hAnsi="Times New Roman"/>
          <w:sz w:val="22"/>
          <w:szCs w:val="22"/>
        </w:rPr>
        <w:t>Irena Vukić</w:t>
      </w:r>
      <w:r w:rsidRPr="00387A6A">
        <w:rPr>
          <w:rFonts w:ascii="Times New Roman" w:hAnsi="Times New Roman"/>
          <w:sz w:val="22"/>
          <w:szCs w:val="22"/>
        </w:rPr>
        <w:t xml:space="preserve">, </w:t>
      </w:r>
      <w:r>
        <w:rPr>
          <w:rFonts w:ascii="Times New Roman" w:hAnsi="Times New Roman"/>
          <w:sz w:val="22"/>
          <w:szCs w:val="22"/>
        </w:rPr>
        <w:t>Legal Representative</w:t>
      </w:r>
      <w:r w:rsidRPr="00387A6A">
        <w:rPr>
          <w:rFonts w:ascii="Times New Roman" w:hAnsi="Times New Roman"/>
          <w:sz w:val="22"/>
          <w:szCs w:val="22"/>
        </w:rPr>
        <w:t>.</w:t>
      </w:r>
    </w:p>
    <w:p w14:paraId="00FC87F8"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72F8F262" w14:textId="77777777" w:rsidR="00D81857" w:rsidRPr="0063749B" w:rsidRDefault="00FF070B" w:rsidP="008D141B">
      <w:pPr>
        <w:rPr>
          <w:rFonts w:ascii="Times New Roman" w:hAnsi="Times New Roman"/>
          <w:sz w:val="22"/>
          <w:szCs w:val="22"/>
        </w:rPr>
      </w:pPr>
      <w:r>
        <w:rPr>
          <w:rFonts w:ascii="Times New Roman" w:hAnsi="Times New Roman"/>
          <w:sz w:val="22"/>
          <w:szCs w:val="22"/>
        </w:rPr>
        <w:t>Contracting Authority will provide office space with internet connection for facilitation of this service if required by Contractor.</w:t>
      </w:r>
    </w:p>
    <w:p w14:paraId="537789C5" w14:textId="77777777" w:rsidR="00D81857" w:rsidRPr="0063749B" w:rsidRDefault="00D81857" w:rsidP="008A65FE">
      <w:pPr>
        <w:pStyle w:val="Heading1"/>
      </w:pPr>
      <w:bookmarkStart w:id="20" w:name="_Toc67320752"/>
      <w:r w:rsidRPr="0063749B">
        <w:t>LOGISTICS AND TIMING</w:t>
      </w:r>
      <w:bookmarkEnd w:id="20"/>
    </w:p>
    <w:p w14:paraId="2BED2CCD" w14:textId="77777777" w:rsidR="00D81857" w:rsidRPr="0063749B" w:rsidRDefault="00D81857" w:rsidP="009D2CAF">
      <w:pPr>
        <w:pStyle w:val="Heading2"/>
      </w:pPr>
      <w:bookmarkStart w:id="21" w:name="_Toc67320753"/>
      <w:r w:rsidRPr="0063749B">
        <w:t>Location</w:t>
      </w:r>
      <w:bookmarkEnd w:id="21"/>
    </w:p>
    <w:p w14:paraId="44DC6CF8" w14:textId="77777777" w:rsidR="00D81857" w:rsidRPr="0063749B" w:rsidRDefault="00284506" w:rsidP="008D141B">
      <w:pPr>
        <w:rPr>
          <w:rFonts w:ascii="Times New Roman" w:hAnsi="Times New Roman"/>
          <w:sz w:val="22"/>
          <w:szCs w:val="22"/>
        </w:rPr>
      </w:pPr>
      <w:r>
        <w:rPr>
          <w:rFonts w:ascii="Times New Roman" w:hAnsi="Times New Roman"/>
          <w:sz w:val="22"/>
          <w:szCs w:val="22"/>
        </w:rPr>
        <w:t>Zrenjanin, Serbia</w:t>
      </w:r>
    </w:p>
    <w:p w14:paraId="574D3E49" w14:textId="77777777" w:rsidR="00D81857" w:rsidRPr="0063749B" w:rsidRDefault="00875B1B" w:rsidP="009D2CAF">
      <w:pPr>
        <w:pStyle w:val="Heading2"/>
      </w:pPr>
      <w:bookmarkStart w:id="22" w:name="_Toc67320754"/>
      <w:r>
        <w:t>Start</w:t>
      </w:r>
      <w:r w:rsidR="00D81857" w:rsidRPr="0063749B">
        <w:t xml:space="preserve"> date &amp;</w:t>
      </w:r>
      <w:r w:rsidR="00E21553">
        <w:t>p</w:t>
      </w:r>
      <w:r w:rsidR="00D81857" w:rsidRPr="0063749B">
        <w:t xml:space="preserve">eriod of </w:t>
      </w:r>
      <w:r w:rsidR="006B423E" w:rsidRPr="0063749B">
        <w:t>implementation</w:t>
      </w:r>
      <w:r w:rsidR="00C77E2E" w:rsidRPr="0063749B">
        <w:t xml:space="preserve"> of tasks</w:t>
      </w:r>
      <w:bookmarkEnd w:id="22"/>
    </w:p>
    <w:p w14:paraId="495B4857" w14:textId="29F1B8F6"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284506">
        <w:rPr>
          <w:rFonts w:ascii="Times New Roman" w:hAnsi="Times New Roman"/>
          <w:sz w:val="22"/>
          <w:szCs w:val="22"/>
        </w:rPr>
        <w:t xml:space="preserve">date of signature of contract by both parties </w:t>
      </w:r>
      <w:r w:rsidRPr="0063749B">
        <w:rPr>
          <w:rFonts w:ascii="Times New Roman" w:hAnsi="Times New Roman"/>
          <w:sz w:val="22"/>
          <w:szCs w:val="22"/>
        </w:rPr>
        <w:t xml:space="preserve">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5775D5">
        <w:rPr>
          <w:rFonts w:ascii="Times New Roman" w:hAnsi="Times New Roman"/>
          <w:sz w:val="22"/>
          <w:szCs w:val="22"/>
        </w:rPr>
        <w:t xml:space="preserve">16 </w:t>
      </w:r>
      <w:r w:rsidR="003962B1">
        <w:rPr>
          <w:rFonts w:ascii="Times New Roman" w:hAnsi="Times New Roman"/>
          <w:sz w:val="22"/>
          <w:szCs w:val="22"/>
        </w:rPr>
        <w:t>months</w:t>
      </w:r>
      <w:r w:rsidR="003962B1" w:rsidRPr="0063749B">
        <w:rPr>
          <w:rFonts w:ascii="Times New Roman" w:hAnsi="Times New Roman"/>
          <w:sz w:val="22"/>
          <w:szCs w:val="22"/>
        </w:rPr>
        <w:t>. Please</w:t>
      </w:r>
      <w:r w:rsidRPr="0063749B">
        <w:rPr>
          <w:rFonts w:ascii="Times New Roman" w:hAnsi="Times New Roman"/>
          <w:sz w:val="22"/>
          <w:szCs w:val="22"/>
        </w:rPr>
        <w:t xml:space="preserv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4DF318EE" w14:textId="77777777" w:rsidR="00D81857" w:rsidRPr="0063749B" w:rsidRDefault="00D81857" w:rsidP="008A65FE">
      <w:pPr>
        <w:pStyle w:val="Heading1"/>
      </w:pPr>
      <w:bookmarkStart w:id="23" w:name="_Toc67320755"/>
      <w:r w:rsidRPr="0063749B">
        <w:t>REQUIREMENTS</w:t>
      </w:r>
      <w:bookmarkEnd w:id="23"/>
    </w:p>
    <w:p w14:paraId="02104ED0" w14:textId="77777777" w:rsidR="00D81857" w:rsidRDefault="00875B1B" w:rsidP="009D2CAF">
      <w:pPr>
        <w:pStyle w:val="Heading2"/>
      </w:pPr>
      <w:bookmarkStart w:id="24" w:name="_Toc67320756"/>
      <w:r>
        <w:t>Staff</w:t>
      </w:r>
      <w:bookmarkEnd w:id="24"/>
    </w:p>
    <w:p w14:paraId="46AC27B3" w14:textId="219E7BE4"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003962B1">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557BE953" w14:textId="77777777" w:rsidR="00D81857" w:rsidRPr="0063749B" w:rsidRDefault="00D81857" w:rsidP="008D141B">
      <w:pPr>
        <w:pStyle w:val="Heading3"/>
        <w:keepNext w:val="0"/>
      </w:pPr>
      <w:r w:rsidRPr="0063749B">
        <w:t>Key experts</w:t>
      </w:r>
    </w:p>
    <w:p w14:paraId="0DB30A32" w14:textId="77777777" w:rsidR="00D81857" w:rsidRPr="00965720" w:rsidRDefault="00D81857" w:rsidP="008D141B">
      <w:pPr>
        <w:tabs>
          <w:tab w:val="left" w:pos="1134"/>
        </w:tabs>
        <w:rPr>
          <w:rFonts w:ascii="Times New Roman" w:hAnsi="Times New Roman"/>
          <w:b/>
          <w:sz w:val="22"/>
          <w:szCs w:val="22"/>
        </w:rPr>
      </w:pPr>
      <w:r w:rsidRPr="00965720">
        <w:rPr>
          <w:rFonts w:ascii="Times New Roman" w:hAnsi="Times New Roman"/>
          <w:b/>
          <w:sz w:val="22"/>
          <w:szCs w:val="22"/>
        </w:rPr>
        <w:t xml:space="preserve">Key expert 1: Team </w:t>
      </w:r>
      <w:r w:rsidR="00E21553" w:rsidRPr="00965720">
        <w:rPr>
          <w:rFonts w:ascii="Times New Roman" w:hAnsi="Times New Roman"/>
          <w:b/>
          <w:sz w:val="22"/>
          <w:szCs w:val="22"/>
        </w:rPr>
        <w:t>l</w:t>
      </w:r>
      <w:r w:rsidRPr="00965720">
        <w:rPr>
          <w:rFonts w:ascii="Times New Roman" w:hAnsi="Times New Roman"/>
          <w:b/>
          <w:sz w:val="22"/>
          <w:szCs w:val="22"/>
        </w:rPr>
        <w:t>eader</w:t>
      </w:r>
    </w:p>
    <w:p w14:paraId="289AC900" w14:textId="77777777" w:rsidR="00D81857" w:rsidRPr="00965720" w:rsidRDefault="00D81857" w:rsidP="008D141B">
      <w:pPr>
        <w:tabs>
          <w:tab w:val="left" w:pos="1134"/>
        </w:tabs>
        <w:rPr>
          <w:rFonts w:ascii="Times New Roman" w:hAnsi="Times New Roman"/>
          <w:sz w:val="22"/>
          <w:szCs w:val="22"/>
        </w:rPr>
      </w:pPr>
      <w:r w:rsidRPr="00965720">
        <w:rPr>
          <w:rFonts w:ascii="Times New Roman" w:hAnsi="Times New Roman"/>
          <w:sz w:val="22"/>
          <w:szCs w:val="22"/>
        </w:rPr>
        <w:t>Qualifications and skills</w:t>
      </w:r>
    </w:p>
    <w:p w14:paraId="551DDE9D" w14:textId="77777777" w:rsidR="00D81857" w:rsidRPr="00965720" w:rsidRDefault="00284506" w:rsidP="00965720">
      <w:pPr>
        <w:numPr>
          <w:ilvl w:val="0"/>
          <w:numId w:val="33"/>
        </w:numPr>
        <w:rPr>
          <w:rFonts w:ascii="Times New Roman" w:hAnsi="Times New Roman"/>
          <w:sz w:val="22"/>
          <w:szCs w:val="22"/>
        </w:rPr>
      </w:pPr>
      <w:r w:rsidRPr="00965720">
        <w:rPr>
          <w:rFonts w:ascii="Times New Roman" w:hAnsi="Times New Roman"/>
          <w:sz w:val="22"/>
          <w:szCs w:val="22"/>
        </w:rPr>
        <w:t xml:space="preserve">University degree </w:t>
      </w:r>
      <w:r w:rsidR="00562625">
        <w:rPr>
          <w:rFonts w:ascii="Times New Roman" w:hAnsi="Times New Roman"/>
          <w:sz w:val="22"/>
          <w:szCs w:val="22"/>
        </w:rPr>
        <w:t>in traffic engineering</w:t>
      </w:r>
      <w:r w:rsidR="00DF7449">
        <w:rPr>
          <w:rFonts w:ascii="Times New Roman" w:hAnsi="Times New Roman"/>
          <w:sz w:val="22"/>
          <w:szCs w:val="22"/>
        </w:rPr>
        <w:t xml:space="preserve"> or similar</w:t>
      </w:r>
    </w:p>
    <w:p w14:paraId="75F2102A" w14:textId="77777777" w:rsidR="00D81857" w:rsidRPr="00965720" w:rsidRDefault="00D81857" w:rsidP="008D141B">
      <w:pPr>
        <w:rPr>
          <w:rFonts w:ascii="Times New Roman" w:hAnsi="Times New Roman"/>
          <w:sz w:val="22"/>
          <w:szCs w:val="22"/>
        </w:rPr>
      </w:pPr>
      <w:r w:rsidRPr="00965720">
        <w:rPr>
          <w:rFonts w:ascii="Times New Roman" w:hAnsi="Times New Roman"/>
          <w:sz w:val="22"/>
          <w:szCs w:val="22"/>
        </w:rPr>
        <w:t>General professional experience</w:t>
      </w:r>
    </w:p>
    <w:p w14:paraId="62630102" w14:textId="77777777" w:rsidR="00D81857" w:rsidRPr="00965720" w:rsidRDefault="00562625" w:rsidP="00965720">
      <w:pPr>
        <w:numPr>
          <w:ilvl w:val="0"/>
          <w:numId w:val="33"/>
        </w:numPr>
        <w:rPr>
          <w:rFonts w:ascii="Times New Roman" w:hAnsi="Times New Roman"/>
          <w:sz w:val="22"/>
          <w:szCs w:val="22"/>
        </w:rPr>
      </w:pPr>
      <w:r>
        <w:rPr>
          <w:rFonts w:ascii="Times New Roman" w:hAnsi="Times New Roman"/>
          <w:sz w:val="22"/>
          <w:szCs w:val="22"/>
        </w:rPr>
        <w:t>3</w:t>
      </w:r>
      <w:r w:rsidR="00284506" w:rsidRPr="00965720">
        <w:rPr>
          <w:rFonts w:ascii="Times New Roman" w:hAnsi="Times New Roman"/>
          <w:sz w:val="22"/>
          <w:szCs w:val="22"/>
        </w:rPr>
        <w:t xml:space="preserve"> years of general working experience</w:t>
      </w:r>
    </w:p>
    <w:p w14:paraId="0B2A9D58" w14:textId="77777777" w:rsidR="00D81857" w:rsidRPr="00965720" w:rsidRDefault="00D81857" w:rsidP="008D141B">
      <w:pPr>
        <w:rPr>
          <w:rFonts w:ascii="Times New Roman" w:hAnsi="Times New Roman"/>
          <w:sz w:val="22"/>
          <w:szCs w:val="22"/>
        </w:rPr>
      </w:pPr>
      <w:r w:rsidRPr="00965720">
        <w:rPr>
          <w:rFonts w:ascii="Times New Roman" w:hAnsi="Times New Roman"/>
          <w:sz w:val="22"/>
          <w:szCs w:val="22"/>
        </w:rPr>
        <w:lastRenderedPageBreak/>
        <w:t>Specific professional experience</w:t>
      </w:r>
    </w:p>
    <w:p w14:paraId="7CE2F6DB" w14:textId="77777777" w:rsidR="00D81857" w:rsidRPr="00965720" w:rsidRDefault="00562625" w:rsidP="00965720">
      <w:pPr>
        <w:numPr>
          <w:ilvl w:val="0"/>
          <w:numId w:val="33"/>
        </w:numPr>
        <w:rPr>
          <w:rFonts w:ascii="Times New Roman" w:hAnsi="Times New Roman"/>
          <w:sz w:val="22"/>
          <w:szCs w:val="22"/>
        </w:rPr>
      </w:pPr>
      <w:r>
        <w:rPr>
          <w:rFonts w:ascii="Times New Roman" w:hAnsi="Times New Roman"/>
          <w:sz w:val="22"/>
          <w:szCs w:val="22"/>
        </w:rPr>
        <w:t xml:space="preserve">Worked as team leader in at least </w:t>
      </w:r>
      <w:r w:rsidR="00C95B9C">
        <w:rPr>
          <w:rFonts w:ascii="Times New Roman" w:hAnsi="Times New Roman"/>
          <w:sz w:val="22"/>
          <w:szCs w:val="22"/>
        </w:rPr>
        <w:t>3</w:t>
      </w:r>
      <w:r>
        <w:rPr>
          <w:rFonts w:ascii="Times New Roman" w:hAnsi="Times New Roman"/>
          <w:sz w:val="22"/>
          <w:szCs w:val="22"/>
        </w:rPr>
        <w:t xml:space="preserve"> traffic related studies</w:t>
      </w:r>
    </w:p>
    <w:p w14:paraId="2A25311C" w14:textId="77777777" w:rsidR="00D81857" w:rsidRPr="00965720" w:rsidRDefault="00D81857" w:rsidP="008D141B">
      <w:pPr>
        <w:tabs>
          <w:tab w:val="left" w:pos="1134"/>
        </w:tabs>
        <w:rPr>
          <w:rFonts w:ascii="Times New Roman" w:hAnsi="Times New Roman"/>
          <w:b/>
          <w:sz w:val="22"/>
          <w:szCs w:val="22"/>
        </w:rPr>
      </w:pPr>
      <w:r w:rsidRPr="00965720">
        <w:rPr>
          <w:rFonts w:ascii="Times New Roman" w:hAnsi="Times New Roman"/>
          <w:b/>
          <w:sz w:val="22"/>
          <w:szCs w:val="22"/>
        </w:rPr>
        <w:t xml:space="preserve">Key expert 2: </w:t>
      </w:r>
      <w:r w:rsidR="00562625">
        <w:rPr>
          <w:rFonts w:ascii="Times New Roman" w:hAnsi="Times New Roman"/>
          <w:b/>
          <w:sz w:val="22"/>
          <w:szCs w:val="22"/>
        </w:rPr>
        <w:t>Key Expert for traffic planning</w:t>
      </w:r>
    </w:p>
    <w:p w14:paraId="6FD9DB42" w14:textId="77777777" w:rsidR="00562625" w:rsidRPr="00965720" w:rsidRDefault="00562625" w:rsidP="00562625">
      <w:pPr>
        <w:tabs>
          <w:tab w:val="left" w:pos="1134"/>
        </w:tabs>
        <w:rPr>
          <w:rFonts w:ascii="Times New Roman" w:hAnsi="Times New Roman"/>
          <w:sz w:val="22"/>
          <w:szCs w:val="22"/>
        </w:rPr>
      </w:pPr>
      <w:r w:rsidRPr="00965720">
        <w:rPr>
          <w:rFonts w:ascii="Times New Roman" w:hAnsi="Times New Roman"/>
          <w:sz w:val="22"/>
          <w:szCs w:val="22"/>
        </w:rPr>
        <w:t>Qualifications and skills</w:t>
      </w:r>
    </w:p>
    <w:p w14:paraId="13BD55E3" w14:textId="070FAB87" w:rsidR="00562625" w:rsidRPr="00965720" w:rsidRDefault="00562625" w:rsidP="00562625">
      <w:pPr>
        <w:numPr>
          <w:ilvl w:val="0"/>
          <w:numId w:val="33"/>
        </w:numPr>
        <w:rPr>
          <w:rFonts w:ascii="Times New Roman" w:hAnsi="Times New Roman"/>
          <w:sz w:val="22"/>
          <w:szCs w:val="22"/>
        </w:rPr>
      </w:pPr>
      <w:r w:rsidRPr="00965720">
        <w:rPr>
          <w:rFonts w:ascii="Times New Roman" w:hAnsi="Times New Roman"/>
          <w:sz w:val="22"/>
          <w:szCs w:val="22"/>
        </w:rPr>
        <w:t xml:space="preserve">University degree </w:t>
      </w:r>
      <w:r>
        <w:rPr>
          <w:rFonts w:ascii="Times New Roman" w:hAnsi="Times New Roman"/>
          <w:sz w:val="22"/>
          <w:szCs w:val="22"/>
        </w:rPr>
        <w:t>in traffic engineering</w:t>
      </w:r>
      <w:r w:rsidR="003962B1">
        <w:rPr>
          <w:rFonts w:ascii="Times New Roman" w:hAnsi="Times New Roman"/>
          <w:sz w:val="22"/>
          <w:szCs w:val="22"/>
        </w:rPr>
        <w:t xml:space="preserve"> </w:t>
      </w:r>
      <w:r w:rsidR="00DF7449">
        <w:rPr>
          <w:rFonts w:ascii="Times New Roman" w:hAnsi="Times New Roman"/>
          <w:sz w:val="22"/>
          <w:szCs w:val="22"/>
        </w:rPr>
        <w:t>or similar</w:t>
      </w:r>
    </w:p>
    <w:p w14:paraId="61948FF3" w14:textId="77777777" w:rsidR="00562625" w:rsidRPr="00965720" w:rsidRDefault="00562625" w:rsidP="00562625">
      <w:pPr>
        <w:rPr>
          <w:rFonts w:ascii="Times New Roman" w:hAnsi="Times New Roman"/>
          <w:sz w:val="22"/>
          <w:szCs w:val="22"/>
        </w:rPr>
      </w:pPr>
      <w:r w:rsidRPr="00965720">
        <w:rPr>
          <w:rFonts w:ascii="Times New Roman" w:hAnsi="Times New Roman"/>
          <w:sz w:val="22"/>
          <w:szCs w:val="22"/>
        </w:rPr>
        <w:t>General professional experience</w:t>
      </w:r>
    </w:p>
    <w:p w14:paraId="1B6336BF" w14:textId="77777777" w:rsidR="00562625" w:rsidRPr="00965720" w:rsidRDefault="00562625" w:rsidP="00562625">
      <w:pPr>
        <w:numPr>
          <w:ilvl w:val="0"/>
          <w:numId w:val="33"/>
        </w:numPr>
        <w:rPr>
          <w:rFonts w:ascii="Times New Roman" w:hAnsi="Times New Roman"/>
          <w:sz w:val="22"/>
          <w:szCs w:val="22"/>
        </w:rPr>
      </w:pPr>
      <w:r>
        <w:rPr>
          <w:rFonts w:ascii="Times New Roman" w:hAnsi="Times New Roman"/>
          <w:sz w:val="22"/>
          <w:szCs w:val="22"/>
        </w:rPr>
        <w:t>3</w:t>
      </w:r>
      <w:r w:rsidRPr="00965720">
        <w:rPr>
          <w:rFonts w:ascii="Times New Roman" w:hAnsi="Times New Roman"/>
          <w:sz w:val="22"/>
          <w:szCs w:val="22"/>
        </w:rPr>
        <w:t xml:space="preserve"> years of general working experience</w:t>
      </w:r>
    </w:p>
    <w:p w14:paraId="4837EC37" w14:textId="77777777" w:rsidR="00562625" w:rsidRPr="00965720" w:rsidRDefault="00562625" w:rsidP="00562625">
      <w:pPr>
        <w:rPr>
          <w:rFonts w:ascii="Times New Roman" w:hAnsi="Times New Roman"/>
          <w:sz w:val="22"/>
          <w:szCs w:val="22"/>
        </w:rPr>
      </w:pPr>
      <w:r w:rsidRPr="00965720">
        <w:rPr>
          <w:rFonts w:ascii="Times New Roman" w:hAnsi="Times New Roman"/>
          <w:sz w:val="22"/>
          <w:szCs w:val="22"/>
        </w:rPr>
        <w:t>Specific professional experience</w:t>
      </w:r>
    </w:p>
    <w:p w14:paraId="246DE7FA" w14:textId="77777777" w:rsidR="00D81857" w:rsidRDefault="00562625" w:rsidP="00562625">
      <w:pPr>
        <w:numPr>
          <w:ilvl w:val="0"/>
          <w:numId w:val="32"/>
        </w:numPr>
        <w:rPr>
          <w:rFonts w:ascii="Times New Roman" w:hAnsi="Times New Roman"/>
          <w:sz w:val="22"/>
          <w:szCs w:val="22"/>
        </w:rPr>
      </w:pPr>
      <w:r>
        <w:rPr>
          <w:rFonts w:ascii="Times New Roman" w:hAnsi="Times New Roman"/>
          <w:sz w:val="22"/>
          <w:szCs w:val="22"/>
        </w:rPr>
        <w:t>Worked as in development of least 1 traffic planning related studies</w:t>
      </w:r>
    </w:p>
    <w:p w14:paraId="27692E2D" w14:textId="77777777" w:rsidR="00562625" w:rsidRDefault="00562625" w:rsidP="00562625">
      <w:pPr>
        <w:rPr>
          <w:rFonts w:ascii="Times New Roman" w:hAnsi="Times New Roman"/>
          <w:sz w:val="22"/>
          <w:szCs w:val="22"/>
        </w:rPr>
      </w:pPr>
    </w:p>
    <w:p w14:paraId="091D2B59" w14:textId="77777777" w:rsidR="00562625" w:rsidRPr="00965720" w:rsidRDefault="00562625" w:rsidP="00562625">
      <w:pPr>
        <w:tabs>
          <w:tab w:val="left" w:pos="1134"/>
        </w:tabs>
        <w:rPr>
          <w:rFonts w:ascii="Times New Roman" w:hAnsi="Times New Roman"/>
          <w:b/>
          <w:sz w:val="22"/>
          <w:szCs w:val="22"/>
        </w:rPr>
      </w:pPr>
      <w:r w:rsidRPr="00965720">
        <w:rPr>
          <w:rFonts w:ascii="Times New Roman" w:hAnsi="Times New Roman"/>
          <w:b/>
          <w:sz w:val="22"/>
          <w:szCs w:val="22"/>
        </w:rPr>
        <w:t xml:space="preserve">Key expert </w:t>
      </w:r>
      <w:r>
        <w:rPr>
          <w:rFonts w:ascii="Times New Roman" w:hAnsi="Times New Roman"/>
          <w:b/>
          <w:sz w:val="22"/>
          <w:szCs w:val="22"/>
        </w:rPr>
        <w:t>3</w:t>
      </w:r>
      <w:r w:rsidRPr="00965720">
        <w:rPr>
          <w:rFonts w:ascii="Times New Roman" w:hAnsi="Times New Roman"/>
          <w:b/>
          <w:sz w:val="22"/>
          <w:szCs w:val="22"/>
        </w:rPr>
        <w:t xml:space="preserve">: </w:t>
      </w:r>
      <w:r>
        <w:rPr>
          <w:rFonts w:ascii="Times New Roman" w:hAnsi="Times New Roman"/>
          <w:b/>
          <w:sz w:val="22"/>
          <w:szCs w:val="22"/>
        </w:rPr>
        <w:t>Key Expert for public transportation</w:t>
      </w:r>
    </w:p>
    <w:p w14:paraId="3F14B53F" w14:textId="77777777" w:rsidR="00562625" w:rsidRPr="00965720" w:rsidRDefault="00562625" w:rsidP="00562625">
      <w:pPr>
        <w:tabs>
          <w:tab w:val="left" w:pos="1134"/>
        </w:tabs>
        <w:rPr>
          <w:rFonts w:ascii="Times New Roman" w:hAnsi="Times New Roman"/>
          <w:sz w:val="22"/>
          <w:szCs w:val="22"/>
        </w:rPr>
      </w:pPr>
      <w:r w:rsidRPr="00965720">
        <w:rPr>
          <w:rFonts w:ascii="Times New Roman" w:hAnsi="Times New Roman"/>
          <w:sz w:val="22"/>
          <w:szCs w:val="22"/>
        </w:rPr>
        <w:t>Qualifications and skills</w:t>
      </w:r>
    </w:p>
    <w:p w14:paraId="187A0968" w14:textId="395182B2" w:rsidR="00562625" w:rsidRPr="00965720" w:rsidRDefault="00562625" w:rsidP="00562625">
      <w:pPr>
        <w:numPr>
          <w:ilvl w:val="0"/>
          <w:numId w:val="33"/>
        </w:numPr>
        <w:rPr>
          <w:rFonts w:ascii="Times New Roman" w:hAnsi="Times New Roman"/>
          <w:sz w:val="22"/>
          <w:szCs w:val="22"/>
        </w:rPr>
      </w:pPr>
      <w:r w:rsidRPr="00965720">
        <w:rPr>
          <w:rFonts w:ascii="Times New Roman" w:hAnsi="Times New Roman"/>
          <w:sz w:val="22"/>
          <w:szCs w:val="22"/>
        </w:rPr>
        <w:t xml:space="preserve">University degree </w:t>
      </w:r>
      <w:r>
        <w:rPr>
          <w:rFonts w:ascii="Times New Roman" w:hAnsi="Times New Roman"/>
          <w:sz w:val="22"/>
          <w:szCs w:val="22"/>
        </w:rPr>
        <w:t>in traffic engineering</w:t>
      </w:r>
      <w:r w:rsidR="003962B1">
        <w:rPr>
          <w:rFonts w:ascii="Times New Roman" w:hAnsi="Times New Roman"/>
          <w:sz w:val="22"/>
          <w:szCs w:val="22"/>
        </w:rPr>
        <w:t xml:space="preserve"> </w:t>
      </w:r>
      <w:r w:rsidR="00DF7449">
        <w:rPr>
          <w:rFonts w:ascii="Times New Roman" w:hAnsi="Times New Roman"/>
          <w:sz w:val="22"/>
          <w:szCs w:val="22"/>
        </w:rPr>
        <w:t>or similar</w:t>
      </w:r>
    </w:p>
    <w:p w14:paraId="1CC79441" w14:textId="77777777" w:rsidR="00562625" w:rsidRPr="00965720" w:rsidRDefault="00562625" w:rsidP="00562625">
      <w:pPr>
        <w:rPr>
          <w:rFonts w:ascii="Times New Roman" w:hAnsi="Times New Roman"/>
          <w:sz w:val="22"/>
          <w:szCs w:val="22"/>
        </w:rPr>
      </w:pPr>
      <w:r w:rsidRPr="00965720">
        <w:rPr>
          <w:rFonts w:ascii="Times New Roman" w:hAnsi="Times New Roman"/>
          <w:sz w:val="22"/>
          <w:szCs w:val="22"/>
        </w:rPr>
        <w:t>General professional experience</w:t>
      </w:r>
    </w:p>
    <w:p w14:paraId="2F8F414E" w14:textId="77777777" w:rsidR="00562625" w:rsidRPr="00965720" w:rsidRDefault="00562625" w:rsidP="00562625">
      <w:pPr>
        <w:numPr>
          <w:ilvl w:val="0"/>
          <w:numId w:val="33"/>
        </w:numPr>
        <w:rPr>
          <w:rFonts w:ascii="Times New Roman" w:hAnsi="Times New Roman"/>
          <w:sz w:val="22"/>
          <w:szCs w:val="22"/>
        </w:rPr>
      </w:pPr>
      <w:r>
        <w:rPr>
          <w:rFonts w:ascii="Times New Roman" w:hAnsi="Times New Roman"/>
          <w:sz w:val="22"/>
          <w:szCs w:val="22"/>
        </w:rPr>
        <w:t>3</w:t>
      </w:r>
      <w:r w:rsidRPr="00965720">
        <w:rPr>
          <w:rFonts w:ascii="Times New Roman" w:hAnsi="Times New Roman"/>
          <w:sz w:val="22"/>
          <w:szCs w:val="22"/>
        </w:rPr>
        <w:t xml:space="preserve"> years of general working experience</w:t>
      </w:r>
    </w:p>
    <w:p w14:paraId="25C90FF3" w14:textId="77777777" w:rsidR="00562625" w:rsidRPr="00965720" w:rsidRDefault="00562625" w:rsidP="00562625">
      <w:pPr>
        <w:rPr>
          <w:rFonts w:ascii="Times New Roman" w:hAnsi="Times New Roman"/>
          <w:sz w:val="22"/>
          <w:szCs w:val="22"/>
        </w:rPr>
      </w:pPr>
      <w:r w:rsidRPr="00965720">
        <w:rPr>
          <w:rFonts w:ascii="Times New Roman" w:hAnsi="Times New Roman"/>
          <w:sz w:val="22"/>
          <w:szCs w:val="22"/>
        </w:rPr>
        <w:t>Specific professional experience</w:t>
      </w:r>
    </w:p>
    <w:p w14:paraId="2D75A31D" w14:textId="77777777" w:rsidR="00562625" w:rsidRDefault="00562625" w:rsidP="00562625">
      <w:pPr>
        <w:numPr>
          <w:ilvl w:val="0"/>
          <w:numId w:val="32"/>
        </w:numPr>
        <w:rPr>
          <w:rFonts w:ascii="Times New Roman" w:hAnsi="Times New Roman"/>
          <w:sz w:val="22"/>
          <w:szCs w:val="22"/>
        </w:rPr>
      </w:pPr>
      <w:r>
        <w:rPr>
          <w:rFonts w:ascii="Times New Roman" w:hAnsi="Times New Roman"/>
          <w:sz w:val="22"/>
          <w:szCs w:val="22"/>
        </w:rPr>
        <w:t>Worked as in development of least 1 public transportation related studies</w:t>
      </w:r>
    </w:p>
    <w:p w14:paraId="14FF4E1A" w14:textId="77777777" w:rsidR="00562625" w:rsidRDefault="00562625" w:rsidP="00562625">
      <w:pPr>
        <w:rPr>
          <w:rFonts w:ascii="Times New Roman" w:hAnsi="Times New Roman"/>
          <w:sz w:val="22"/>
          <w:szCs w:val="22"/>
        </w:rPr>
      </w:pPr>
    </w:p>
    <w:p w14:paraId="216408A0" w14:textId="77777777" w:rsidR="00562625" w:rsidRPr="00965720" w:rsidRDefault="00562625" w:rsidP="00562625">
      <w:pPr>
        <w:tabs>
          <w:tab w:val="left" w:pos="1134"/>
        </w:tabs>
        <w:rPr>
          <w:rFonts w:ascii="Times New Roman" w:hAnsi="Times New Roman"/>
          <w:b/>
          <w:sz w:val="22"/>
          <w:szCs w:val="22"/>
        </w:rPr>
      </w:pPr>
      <w:r w:rsidRPr="00965720">
        <w:rPr>
          <w:rFonts w:ascii="Times New Roman" w:hAnsi="Times New Roman"/>
          <w:b/>
          <w:sz w:val="22"/>
          <w:szCs w:val="22"/>
        </w:rPr>
        <w:t xml:space="preserve">Key expert </w:t>
      </w:r>
      <w:r>
        <w:rPr>
          <w:rFonts w:ascii="Times New Roman" w:hAnsi="Times New Roman"/>
          <w:b/>
          <w:sz w:val="22"/>
          <w:szCs w:val="22"/>
        </w:rPr>
        <w:t>4</w:t>
      </w:r>
      <w:r w:rsidRPr="00965720">
        <w:rPr>
          <w:rFonts w:ascii="Times New Roman" w:hAnsi="Times New Roman"/>
          <w:b/>
          <w:sz w:val="22"/>
          <w:szCs w:val="22"/>
        </w:rPr>
        <w:t xml:space="preserve">: </w:t>
      </w:r>
      <w:r>
        <w:rPr>
          <w:rFonts w:ascii="Times New Roman" w:hAnsi="Times New Roman"/>
          <w:b/>
          <w:sz w:val="22"/>
          <w:szCs w:val="22"/>
        </w:rPr>
        <w:t>Key Expert for parking</w:t>
      </w:r>
    </w:p>
    <w:p w14:paraId="15AB990D" w14:textId="77777777" w:rsidR="00562625" w:rsidRPr="00965720" w:rsidRDefault="00562625" w:rsidP="00562625">
      <w:pPr>
        <w:tabs>
          <w:tab w:val="left" w:pos="1134"/>
        </w:tabs>
        <w:rPr>
          <w:rFonts w:ascii="Times New Roman" w:hAnsi="Times New Roman"/>
          <w:sz w:val="22"/>
          <w:szCs w:val="22"/>
        </w:rPr>
      </w:pPr>
      <w:r w:rsidRPr="00965720">
        <w:rPr>
          <w:rFonts w:ascii="Times New Roman" w:hAnsi="Times New Roman"/>
          <w:sz w:val="22"/>
          <w:szCs w:val="22"/>
        </w:rPr>
        <w:t>Qualifications and skills</w:t>
      </w:r>
    </w:p>
    <w:p w14:paraId="731B40AA" w14:textId="7F340ABE" w:rsidR="00562625" w:rsidRPr="00965720" w:rsidRDefault="00562625" w:rsidP="00562625">
      <w:pPr>
        <w:numPr>
          <w:ilvl w:val="0"/>
          <w:numId w:val="33"/>
        </w:numPr>
        <w:rPr>
          <w:rFonts w:ascii="Times New Roman" w:hAnsi="Times New Roman"/>
          <w:sz w:val="22"/>
          <w:szCs w:val="22"/>
        </w:rPr>
      </w:pPr>
      <w:r w:rsidRPr="00965720">
        <w:rPr>
          <w:rFonts w:ascii="Times New Roman" w:hAnsi="Times New Roman"/>
          <w:sz w:val="22"/>
          <w:szCs w:val="22"/>
        </w:rPr>
        <w:t xml:space="preserve">University degree </w:t>
      </w:r>
      <w:r>
        <w:rPr>
          <w:rFonts w:ascii="Times New Roman" w:hAnsi="Times New Roman"/>
          <w:sz w:val="22"/>
          <w:szCs w:val="22"/>
        </w:rPr>
        <w:t>in traffic engineering</w:t>
      </w:r>
      <w:r w:rsidR="003962B1">
        <w:rPr>
          <w:rFonts w:ascii="Times New Roman" w:hAnsi="Times New Roman"/>
          <w:sz w:val="22"/>
          <w:szCs w:val="22"/>
        </w:rPr>
        <w:t xml:space="preserve"> </w:t>
      </w:r>
      <w:r w:rsidR="00DF7449">
        <w:rPr>
          <w:rFonts w:ascii="Times New Roman" w:hAnsi="Times New Roman"/>
          <w:sz w:val="22"/>
          <w:szCs w:val="22"/>
        </w:rPr>
        <w:t>or similar</w:t>
      </w:r>
    </w:p>
    <w:p w14:paraId="778CBBC1" w14:textId="77777777" w:rsidR="00562625" w:rsidRPr="00965720" w:rsidRDefault="00562625" w:rsidP="00562625">
      <w:pPr>
        <w:rPr>
          <w:rFonts w:ascii="Times New Roman" w:hAnsi="Times New Roman"/>
          <w:sz w:val="22"/>
          <w:szCs w:val="22"/>
        </w:rPr>
      </w:pPr>
      <w:r w:rsidRPr="00965720">
        <w:rPr>
          <w:rFonts w:ascii="Times New Roman" w:hAnsi="Times New Roman"/>
          <w:sz w:val="22"/>
          <w:szCs w:val="22"/>
        </w:rPr>
        <w:t>General professional experience</w:t>
      </w:r>
    </w:p>
    <w:p w14:paraId="6D0BE102" w14:textId="77777777" w:rsidR="00562625" w:rsidRPr="00965720" w:rsidRDefault="00562625" w:rsidP="00562625">
      <w:pPr>
        <w:numPr>
          <w:ilvl w:val="0"/>
          <w:numId w:val="33"/>
        </w:numPr>
        <w:rPr>
          <w:rFonts w:ascii="Times New Roman" w:hAnsi="Times New Roman"/>
          <w:sz w:val="22"/>
          <w:szCs w:val="22"/>
        </w:rPr>
      </w:pPr>
      <w:r>
        <w:rPr>
          <w:rFonts w:ascii="Times New Roman" w:hAnsi="Times New Roman"/>
          <w:sz w:val="22"/>
          <w:szCs w:val="22"/>
        </w:rPr>
        <w:t>3</w:t>
      </w:r>
      <w:r w:rsidRPr="00965720">
        <w:rPr>
          <w:rFonts w:ascii="Times New Roman" w:hAnsi="Times New Roman"/>
          <w:sz w:val="22"/>
          <w:szCs w:val="22"/>
        </w:rPr>
        <w:t xml:space="preserve"> years of general working experience</w:t>
      </w:r>
    </w:p>
    <w:p w14:paraId="7BC3FA57" w14:textId="77777777" w:rsidR="00562625" w:rsidRPr="00965720" w:rsidRDefault="00562625" w:rsidP="00562625">
      <w:pPr>
        <w:rPr>
          <w:rFonts w:ascii="Times New Roman" w:hAnsi="Times New Roman"/>
          <w:sz w:val="22"/>
          <w:szCs w:val="22"/>
        </w:rPr>
      </w:pPr>
      <w:r w:rsidRPr="00965720">
        <w:rPr>
          <w:rFonts w:ascii="Times New Roman" w:hAnsi="Times New Roman"/>
          <w:sz w:val="22"/>
          <w:szCs w:val="22"/>
        </w:rPr>
        <w:t>Specific professional experience</w:t>
      </w:r>
    </w:p>
    <w:p w14:paraId="2867DC1C" w14:textId="77777777" w:rsidR="00562625" w:rsidRDefault="00562625" w:rsidP="00562625">
      <w:pPr>
        <w:numPr>
          <w:ilvl w:val="0"/>
          <w:numId w:val="33"/>
        </w:numPr>
        <w:rPr>
          <w:rFonts w:ascii="Times New Roman" w:hAnsi="Times New Roman"/>
          <w:sz w:val="22"/>
          <w:szCs w:val="22"/>
        </w:rPr>
      </w:pPr>
      <w:r>
        <w:rPr>
          <w:rFonts w:ascii="Times New Roman" w:hAnsi="Times New Roman"/>
          <w:sz w:val="22"/>
          <w:szCs w:val="22"/>
        </w:rPr>
        <w:t>Worked as in development of least 1 parking related studies</w:t>
      </w:r>
    </w:p>
    <w:p w14:paraId="3373E56E" w14:textId="77777777" w:rsidR="00562625" w:rsidRDefault="00562625" w:rsidP="00562625">
      <w:pPr>
        <w:rPr>
          <w:rFonts w:ascii="Times New Roman" w:hAnsi="Times New Roman"/>
          <w:sz w:val="22"/>
          <w:szCs w:val="22"/>
        </w:rPr>
      </w:pPr>
    </w:p>
    <w:p w14:paraId="00357CD7" w14:textId="77777777" w:rsidR="00562625" w:rsidRPr="00965720" w:rsidRDefault="00562625" w:rsidP="00562625">
      <w:pPr>
        <w:tabs>
          <w:tab w:val="left" w:pos="1134"/>
        </w:tabs>
        <w:rPr>
          <w:rFonts w:ascii="Times New Roman" w:hAnsi="Times New Roman"/>
          <w:b/>
          <w:sz w:val="22"/>
          <w:szCs w:val="22"/>
        </w:rPr>
      </w:pPr>
      <w:r w:rsidRPr="00965720">
        <w:rPr>
          <w:rFonts w:ascii="Times New Roman" w:hAnsi="Times New Roman"/>
          <w:b/>
          <w:sz w:val="22"/>
          <w:szCs w:val="22"/>
        </w:rPr>
        <w:t xml:space="preserve">Key expert </w:t>
      </w:r>
      <w:r>
        <w:rPr>
          <w:rFonts w:ascii="Times New Roman" w:hAnsi="Times New Roman"/>
          <w:b/>
          <w:sz w:val="22"/>
          <w:szCs w:val="22"/>
        </w:rPr>
        <w:t>5</w:t>
      </w:r>
      <w:r w:rsidRPr="00965720">
        <w:rPr>
          <w:rFonts w:ascii="Times New Roman" w:hAnsi="Times New Roman"/>
          <w:b/>
          <w:sz w:val="22"/>
          <w:szCs w:val="22"/>
        </w:rPr>
        <w:t xml:space="preserve">: </w:t>
      </w:r>
      <w:r>
        <w:rPr>
          <w:rFonts w:ascii="Times New Roman" w:hAnsi="Times New Roman"/>
          <w:b/>
          <w:sz w:val="22"/>
          <w:szCs w:val="22"/>
        </w:rPr>
        <w:t xml:space="preserve">Key </w:t>
      </w:r>
      <w:r w:rsidRPr="00562625">
        <w:rPr>
          <w:rFonts w:ascii="Times New Roman" w:hAnsi="Times New Roman"/>
          <w:b/>
          <w:sz w:val="22"/>
          <w:szCs w:val="22"/>
        </w:rPr>
        <w:t xml:space="preserve">capacity and level of service of city </w:t>
      </w:r>
      <w:r>
        <w:rPr>
          <w:rFonts w:ascii="Times New Roman" w:hAnsi="Times New Roman"/>
          <w:b/>
          <w:sz w:val="22"/>
          <w:szCs w:val="22"/>
        </w:rPr>
        <w:t xml:space="preserve">traffic </w:t>
      </w:r>
      <w:r w:rsidRPr="00562625">
        <w:rPr>
          <w:rFonts w:ascii="Times New Roman" w:hAnsi="Times New Roman"/>
          <w:b/>
          <w:sz w:val="22"/>
          <w:szCs w:val="22"/>
        </w:rPr>
        <w:t>roads</w:t>
      </w:r>
      <w:r>
        <w:rPr>
          <w:rFonts w:ascii="Times New Roman" w:hAnsi="Times New Roman"/>
          <w:b/>
          <w:sz w:val="22"/>
          <w:szCs w:val="22"/>
        </w:rPr>
        <w:t>/lines</w:t>
      </w:r>
    </w:p>
    <w:p w14:paraId="1F02E959" w14:textId="77777777" w:rsidR="00562625" w:rsidRPr="00965720" w:rsidRDefault="00562625" w:rsidP="00562625">
      <w:pPr>
        <w:tabs>
          <w:tab w:val="left" w:pos="1134"/>
        </w:tabs>
        <w:rPr>
          <w:rFonts w:ascii="Times New Roman" w:hAnsi="Times New Roman"/>
          <w:sz w:val="22"/>
          <w:szCs w:val="22"/>
        </w:rPr>
      </w:pPr>
      <w:r w:rsidRPr="00965720">
        <w:rPr>
          <w:rFonts w:ascii="Times New Roman" w:hAnsi="Times New Roman"/>
          <w:sz w:val="22"/>
          <w:szCs w:val="22"/>
        </w:rPr>
        <w:t>Qualifications and skills</w:t>
      </w:r>
    </w:p>
    <w:p w14:paraId="4DBEB960" w14:textId="0A8D1DC7" w:rsidR="00562625" w:rsidRPr="00965720" w:rsidRDefault="00562625" w:rsidP="00562625">
      <w:pPr>
        <w:numPr>
          <w:ilvl w:val="0"/>
          <w:numId w:val="33"/>
        </w:numPr>
        <w:rPr>
          <w:rFonts w:ascii="Times New Roman" w:hAnsi="Times New Roman"/>
          <w:sz w:val="22"/>
          <w:szCs w:val="22"/>
        </w:rPr>
      </w:pPr>
      <w:r w:rsidRPr="00965720">
        <w:rPr>
          <w:rFonts w:ascii="Times New Roman" w:hAnsi="Times New Roman"/>
          <w:sz w:val="22"/>
          <w:szCs w:val="22"/>
        </w:rPr>
        <w:t xml:space="preserve">University degree </w:t>
      </w:r>
      <w:r>
        <w:rPr>
          <w:rFonts w:ascii="Times New Roman" w:hAnsi="Times New Roman"/>
          <w:sz w:val="22"/>
          <w:szCs w:val="22"/>
        </w:rPr>
        <w:t>in traffic engineering</w:t>
      </w:r>
      <w:r w:rsidR="003962B1">
        <w:rPr>
          <w:rFonts w:ascii="Times New Roman" w:hAnsi="Times New Roman"/>
          <w:sz w:val="22"/>
          <w:szCs w:val="22"/>
        </w:rPr>
        <w:t xml:space="preserve"> </w:t>
      </w:r>
      <w:r w:rsidR="00DF7449">
        <w:rPr>
          <w:rFonts w:ascii="Times New Roman" w:hAnsi="Times New Roman"/>
          <w:sz w:val="22"/>
          <w:szCs w:val="22"/>
        </w:rPr>
        <w:t>or similar</w:t>
      </w:r>
    </w:p>
    <w:p w14:paraId="28DA6906" w14:textId="77777777" w:rsidR="00562625" w:rsidRPr="00965720" w:rsidRDefault="00562625" w:rsidP="00562625">
      <w:pPr>
        <w:rPr>
          <w:rFonts w:ascii="Times New Roman" w:hAnsi="Times New Roman"/>
          <w:sz w:val="22"/>
          <w:szCs w:val="22"/>
        </w:rPr>
      </w:pPr>
      <w:r w:rsidRPr="00965720">
        <w:rPr>
          <w:rFonts w:ascii="Times New Roman" w:hAnsi="Times New Roman"/>
          <w:sz w:val="22"/>
          <w:szCs w:val="22"/>
        </w:rPr>
        <w:lastRenderedPageBreak/>
        <w:t>General professional experience</w:t>
      </w:r>
    </w:p>
    <w:p w14:paraId="5DFBDA27" w14:textId="77777777" w:rsidR="00562625" w:rsidRPr="00965720" w:rsidRDefault="00562625" w:rsidP="00562625">
      <w:pPr>
        <w:numPr>
          <w:ilvl w:val="0"/>
          <w:numId w:val="33"/>
        </w:numPr>
        <w:rPr>
          <w:rFonts w:ascii="Times New Roman" w:hAnsi="Times New Roman"/>
          <w:sz w:val="22"/>
          <w:szCs w:val="22"/>
        </w:rPr>
      </w:pPr>
      <w:r>
        <w:rPr>
          <w:rFonts w:ascii="Times New Roman" w:hAnsi="Times New Roman"/>
          <w:sz w:val="22"/>
          <w:szCs w:val="22"/>
        </w:rPr>
        <w:t>3</w:t>
      </w:r>
      <w:r w:rsidRPr="00965720">
        <w:rPr>
          <w:rFonts w:ascii="Times New Roman" w:hAnsi="Times New Roman"/>
          <w:sz w:val="22"/>
          <w:szCs w:val="22"/>
        </w:rPr>
        <w:t xml:space="preserve"> years of general working experience</w:t>
      </w:r>
    </w:p>
    <w:p w14:paraId="21ECF53E" w14:textId="77777777" w:rsidR="00562625" w:rsidRPr="00965720" w:rsidRDefault="00562625" w:rsidP="00562625">
      <w:pPr>
        <w:rPr>
          <w:rFonts w:ascii="Times New Roman" w:hAnsi="Times New Roman"/>
          <w:sz w:val="22"/>
          <w:szCs w:val="22"/>
        </w:rPr>
      </w:pPr>
      <w:r w:rsidRPr="00965720">
        <w:rPr>
          <w:rFonts w:ascii="Times New Roman" w:hAnsi="Times New Roman"/>
          <w:sz w:val="22"/>
          <w:szCs w:val="22"/>
        </w:rPr>
        <w:t>Specific professional experience</w:t>
      </w:r>
    </w:p>
    <w:p w14:paraId="1A8914A8" w14:textId="77777777" w:rsidR="00562625" w:rsidRDefault="00562625" w:rsidP="00562625">
      <w:pPr>
        <w:numPr>
          <w:ilvl w:val="0"/>
          <w:numId w:val="33"/>
        </w:numPr>
        <w:rPr>
          <w:rFonts w:ascii="Times New Roman" w:hAnsi="Times New Roman"/>
          <w:sz w:val="22"/>
          <w:szCs w:val="22"/>
        </w:rPr>
      </w:pPr>
      <w:r>
        <w:rPr>
          <w:rFonts w:ascii="Times New Roman" w:hAnsi="Times New Roman"/>
          <w:sz w:val="22"/>
          <w:szCs w:val="22"/>
        </w:rPr>
        <w:t xml:space="preserve">Worked as in development of least 1 </w:t>
      </w:r>
      <w:r w:rsidR="00DF7449" w:rsidRPr="00DF7449">
        <w:rPr>
          <w:rFonts w:ascii="Times New Roman" w:hAnsi="Times New Roman"/>
          <w:sz w:val="22"/>
          <w:szCs w:val="22"/>
        </w:rPr>
        <w:t>capacity and level of service of city traffic roads/lines</w:t>
      </w:r>
      <w:r>
        <w:rPr>
          <w:rFonts w:ascii="Times New Roman" w:hAnsi="Times New Roman"/>
          <w:sz w:val="22"/>
          <w:szCs w:val="22"/>
        </w:rPr>
        <w:t xml:space="preserve"> related studies</w:t>
      </w:r>
    </w:p>
    <w:p w14:paraId="17EA2F4D" w14:textId="77777777" w:rsidR="00562625" w:rsidRDefault="00DF7449" w:rsidP="00562625">
      <w:pPr>
        <w:rPr>
          <w:rFonts w:ascii="Times New Roman" w:hAnsi="Times New Roman"/>
          <w:sz w:val="22"/>
          <w:szCs w:val="22"/>
        </w:rPr>
      </w:pPr>
      <w:r>
        <w:rPr>
          <w:rFonts w:ascii="Times New Roman" w:hAnsi="Times New Roman"/>
          <w:sz w:val="22"/>
          <w:szCs w:val="22"/>
        </w:rPr>
        <w:t>Important Note: one Key expert may cover one or more required positions if satisfy specific professional experience.</w:t>
      </w:r>
    </w:p>
    <w:p w14:paraId="0E254E47" w14:textId="77777777" w:rsidR="008B2A2C" w:rsidRPr="00965720" w:rsidRDefault="008B2A2C" w:rsidP="008A0C9A">
      <w:pPr>
        <w:rPr>
          <w:rFonts w:ascii="Times New Roman" w:hAnsi="Times New Roman"/>
          <w:sz w:val="22"/>
          <w:szCs w:val="22"/>
        </w:rPr>
      </w:pPr>
      <w:r w:rsidRPr="00965720">
        <w:rPr>
          <w:rFonts w:ascii="Times New Roman" w:hAnsi="Times New Roman"/>
          <w:sz w:val="22"/>
          <w:szCs w:val="22"/>
        </w:rPr>
        <w:t>All experts must be independent and free from conflicts of interest in the responsibilities they take on.</w:t>
      </w:r>
    </w:p>
    <w:p w14:paraId="4838C133" w14:textId="77777777" w:rsidR="00D81857" w:rsidRPr="0063749B" w:rsidRDefault="00B96483" w:rsidP="008D141B">
      <w:pPr>
        <w:pStyle w:val="Heading3"/>
        <w:keepNext w:val="0"/>
      </w:pPr>
      <w:r w:rsidRPr="0063749B">
        <w:t>Other experts, s</w:t>
      </w:r>
      <w:r w:rsidR="00D81857" w:rsidRPr="0063749B">
        <w:t>upport staff &amp; backstopping</w:t>
      </w:r>
    </w:p>
    <w:p w14:paraId="44589F56" w14:textId="77777777" w:rsidR="001D07DD" w:rsidRPr="00965720" w:rsidRDefault="00B96483" w:rsidP="008D141B">
      <w:pPr>
        <w:rPr>
          <w:rFonts w:ascii="Times New Roman" w:hAnsi="Times New Roman"/>
          <w:sz w:val="22"/>
          <w:szCs w:val="22"/>
        </w:rPr>
      </w:pPr>
      <w:r w:rsidRPr="00965720">
        <w:rPr>
          <w:rFonts w:ascii="Times New Roman" w:hAnsi="Times New Roman"/>
          <w:sz w:val="22"/>
          <w:szCs w:val="22"/>
        </w:rPr>
        <w:t>CVs for experts other than the key experts should not be submitted in the tender</w:t>
      </w:r>
      <w:r w:rsidR="00F07AAD" w:rsidRPr="00965720">
        <w:rPr>
          <w:rFonts w:ascii="Times New Roman" w:hAnsi="Times New Roman"/>
          <w:sz w:val="22"/>
          <w:szCs w:val="22"/>
        </w:rPr>
        <w:t xml:space="preserve"> but the tenderer will have to demonstrate in the</w:t>
      </w:r>
      <w:r w:rsidR="006471D6" w:rsidRPr="00965720">
        <w:rPr>
          <w:rFonts w:ascii="Times New Roman" w:hAnsi="Times New Roman"/>
          <w:sz w:val="22"/>
          <w:szCs w:val="22"/>
        </w:rPr>
        <w:t>ir</w:t>
      </w:r>
      <w:r w:rsidR="00F07AAD" w:rsidRPr="00965720">
        <w:rPr>
          <w:rFonts w:ascii="Times New Roman" w:hAnsi="Times New Roman"/>
          <w:sz w:val="22"/>
          <w:szCs w:val="22"/>
        </w:rPr>
        <w:t xml:space="preserve"> offer that they have access to experts with the required profiles</w:t>
      </w:r>
      <w:r w:rsidRPr="00965720">
        <w:rPr>
          <w:rFonts w:ascii="Times New Roman" w:hAnsi="Times New Roman"/>
          <w:sz w:val="22"/>
          <w:szCs w:val="22"/>
        </w:rPr>
        <w:t xml:space="preserve">. The </w:t>
      </w:r>
      <w:r w:rsidR="00E21553" w:rsidRPr="00965720">
        <w:rPr>
          <w:rFonts w:ascii="Times New Roman" w:hAnsi="Times New Roman"/>
          <w:sz w:val="22"/>
          <w:szCs w:val="22"/>
        </w:rPr>
        <w:t>c</w:t>
      </w:r>
      <w:r w:rsidR="00320C07" w:rsidRPr="00965720">
        <w:rPr>
          <w:rFonts w:ascii="Times New Roman" w:hAnsi="Times New Roman"/>
          <w:sz w:val="22"/>
          <w:szCs w:val="22"/>
        </w:rPr>
        <w:t>ontractor</w:t>
      </w:r>
      <w:r w:rsidRPr="00965720">
        <w:rPr>
          <w:rFonts w:ascii="Times New Roman" w:hAnsi="Times New Roman"/>
          <w:sz w:val="22"/>
          <w:szCs w:val="22"/>
        </w:rPr>
        <w:t xml:space="preserve"> shall select and hire other experts as required according to the needs. The selection procedures used by the </w:t>
      </w:r>
      <w:r w:rsidR="00E21553" w:rsidRPr="00965720">
        <w:rPr>
          <w:rFonts w:ascii="Times New Roman" w:hAnsi="Times New Roman"/>
          <w:sz w:val="22"/>
          <w:szCs w:val="22"/>
        </w:rPr>
        <w:t>c</w:t>
      </w:r>
      <w:r w:rsidR="00320C07" w:rsidRPr="00965720">
        <w:rPr>
          <w:rFonts w:ascii="Times New Roman" w:hAnsi="Times New Roman"/>
          <w:sz w:val="22"/>
          <w:szCs w:val="22"/>
        </w:rPr>
        <w:t>ontractor</w:t>
      </w:r>
      <w:r w:rsidRPr="00965720">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965720">
        <w:rPr>
          <w:rFonts w:ascii="Times New Roman" w:hAnsi="Times New Roman"/>
          <w:sz w:val="22"/>
          <w:szCs w:val="22"/>
        </w:rPr>
        <w:t xml:space="preserve"> and work experience.</w:t>
      </w:r>
    </w:p>
    <w:p w14:paraId="16E58FF8" w14:textId="77777777" w:rsidR="00851DA8" w:rsidRDefault="00F24DAB" w:rsidP="001D07DD">
      <w:pPr>
        <w:rPr>
          <w:rFonts w:ascii="Times New Roman" w:hAnsi="Times New Roman"/>
          <w:sz w:val="22"/>
          <w:szCs w:val="22"/>
        </w:rPr>
      </w:pPr>
      <w:r w:rsidRPr="00965720">
        <w:rPr>
          <w:rFonts w:ascii="Times New Roman" w:hAnsi="Times New Roman"/>
          <w:sz w:val="22"/>
          <w:szCs w:val="22"/>
        </w:rPr>
        <w:t>The c</w:t>
      </w:r>
      <w:r w:rsidR="00453705" w:rsidRPr="00965720">
        <w:rPr>
          <w:rFonts w:ascii="Times New Roman" w:hAnsi="Times New Roman"/>
          <w:sz w:val="22"/>
          <w:szCs w:val="22"/>
        </w:rPr>
        <w:t>ost</w:t>
      </w:r>
      <w:r w:rsidRPr="00965720">
        <w:rPr>
          <w:rFonts w:ascii="Times New Roman" w:hAnsi="Times New Roman"/>
          <w:sz w:val="22"/>
          <w:szCs w:val="22"/>
        </w:rPr>
        <w:t>s</w:t>
      </w:r>
      <w:r w:rsidR="00453705" w:rsidRPr="00965720">
        <w:rPr>
          <w:rFonts w:ascii="Times New Roman" w:hAnsi="Times New Roman"/>
          <w:sz w:val="22"/>
          <w:szCs w:val="22"/>
        </w:rPr>
        <w:t xml:space="preserve"> for backstopping and support staff, as needed, </w:t>
      </w:r>
      <w:r w:rsidR="00AE124B" w:rsidRPr="00965720">
        <w:rPr>
          <w:rFonts w:ascii="Times New Roman" w:hAnsi="Times New Roman"/>
          <w:sz w:val="22"/>
          <w:szCs w:val="22"/>
        </w:rPr>
        <w:t xml:space="preserve">are </w:t>
      </w:r>
      <w:r w:rsidR="008D141B" w:rsidRPr="00965720">
        <w:rPr>
          <w:rFonts w:ascii="Times New Roman" w:hAnsi="Times New Roman"/>
          <w:sz w:val="22"/>
          <w:szCs w:val="22"/>
        </w:rPr>
        <w:t>considered to</w:t>
      </w:r>
      <w:r w:rsidR="00453705" w:rsidRPr="00965720">
        <w:rPr>
          <w:rFonts w:ascii="Times New Roman" w:hAnsi="Times New Roman"/>
          <w:sz w:val="22"/>
          <w:szCs w:val="22"/>
        </w:rPr>
        <w:t xml:space="preserve"> be included in the </w:t>
      </w:r>
      <w:r w:rsidR="005A41BF" w:rsidRPr="00965720">
        <w:rPr>
          <w:rFonts w:ascii="Times New Roman" w:hAnsi="Times New Roman"/>
          <w:sz w:val="22"/>
          <w:szCs w:val="22"/>
        </w:rPr>
        <w:t xml:space="preserve">tenderer's </w:t>
      </w:r>
      <w:r w:rsidR="00453705" w:rsidRPr="00965720">
        <w:rPr>
          <w:rFonts w:ascii="Times New Roman" w:hAnsi="Times New Roman"/>
          <w:sz w:val="22"/>
          <w:szCs w:val="22"/>
        </w:rPr>
        <w:t>financial offer.</w:t>
      </w:r>
    </w:p>
    <w:p w14:paraId="7FD0DBE1" w14:textId="77777777" w:rsidR="00D81857" w:rsidRPr="0063749B" w:rsidRDefault="00D81857" w:rsidP="009D2CAF">
      <w:pPr>
        <w:pStyle w:val="Heading2"/>
      </w:pPr>
      <w:bookmarkStart w:id="25" w:name="_Toc67320757"/>
      <w:r w:rsidRPr="0063749B">
        <w:t>Office accommodation</w:t>
      </w:r>
      <w:bookmarkEnd w:id="25"/>
    </w:p>
    <w:p w14:paraId="0A904F30"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Office ac</w:t>
      </w:r>
      <w:r w:rsidRPr="00965720">
        <w:rPr>
          <w:rFonts w:ascii="Times New Roman" w:hAnsi="Times New Roman"/>
          <w:sz w:val="22"/>
          <w:szCs w:val="22"/>
        </w:rPr>
        <w:t xml:space="preserve">commodation for each expert working on the contract is to be provided by the </w:t>
      </w:r>
      <w:r w:rsidR="00144AAA" w:rsidRPr="00965720">
        <w:rPr>
          <w:rFonts w:ascii="Times New Roman" w:hAnsi="Times New Roman"/>
          <w:sz w:val="22"/>
          <w:szCs w:val="22"/>
        </w:rPr>
        <w:t>c</w:t>
      </w:r>
      <w:r w:rsidRPr="00965720">
        <w:rPr>
          <w:rFonts w:ascii="Times New Roman" w:hAnsi="Times New Roman"/>
          <w:sz w:val="22"/>
          <w:szCs w:val="22"/>
        </w:rPr>
        <w:t xml:space="preserve">ontracting </w:t>
      </w:r>
      <w:r w:rsidR="00144AAA" w:rsidRPr="00965720">
        <w:rPr>
          <w:rFonts w:ascii="Times New Roman" w:hAnsi="Times New Roman"/>
          <w:sz w:val="22"/>
          <w:szCs w:val="22"/>
        </w:rPr>
        <w:t>a</w:t>
      </w:r>
      <w:r w:rsidRPr="00965720">
        <w:rPr>
          <w:rFonts w:ascii="Times New Roman" w:hAnsi="Times New Roman"/>
          <w:sz w:val="22"/>
          <w:szCs w:val="22"/>
        </w:rPr>
        <w:t>uthority</w:t>
      </w:r>
      <w:r w:rsidRPr="0063749B">
        <w:rPr>
          <w:rFonts w:ascii="Times New Roman" w:hAnsi="Times New Roman"/>
          <w:sz w:val="22"/>
          <w:szCs w:val="22"/>
        </w:rPr>
        <w:t>.</w:t>
      </w:r>
    </w:p>
    <w:p w14:paraId="5D3A8F12" w14:textId="77777777" w:rsidR="00D81857" w:rsidRPr="0063749B" w:rsidRDefault="00D81857" w:rsidP="009D2CAF">
      <w:pPr>
        <w:pStyle w:val="Heading2"/>
      </w:pPr>
      <w:bookmarkStart w:id="26" w:name="_Toc67320758"/>
      <w:r w:rsidRPr="0063749B">
        <w:t xml:space="preserve">Facilities to be provided by the </w:t>
      </w:r>
      <w:r w:rsidR="00E21553">
        <w:t>c</w:t>
      </w:r>
      <w:r w:rsidR="00320C07">
        <w:t>ontractor</w:t>
      </w:r>
      <w:bookmarkEnd w:id="26"/>
    </w:p>
    <w:p w14:paraId="2A8F8CF1" w14:textId="635BAF90"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3962B1">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3962B1">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601EC680" w14:textId="77777777" w:rsidR="00D81857" w:rsidRPr="0063749B" w:rsidRDefault="00D81857" w:rsidP="009D2CAF">
      <w:pPr>
        <w:pStyle w:val="Heading2"/>
      </w:pPr>
      <w:bookmarkStart w:id="27" w:name="_Toc67320759"/>
      <w:r w:rsidRPr="0063749B">
        <w:t>Equipment</w:t>
      </w:r>
      <w:bookmarkEnd w:id="27"/>
    </w:p>
    <w:p w14:paraId="17B20B3F" w14:textId="4F6B2484"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3962B1">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24663533" w14:textId="77777777" w:rsidR="00D81857" w:rsidRPr="0063749B" w:rsidRDefault="00D81857" w:rsidP="008A65FE">
      <w:pPr>
        <w:pStyle w:val="Heading1"/>
      </w:pPr>
      <w:bookmarkStart w:id="28" w:name="_Toc67320760"/>
      <w:r w:rsidRPr="0063749B">
        <w:t>REPORTS</w:t>
      </w:r>
      <w:bookmarkEnd w:id="28"/>
    </w:p>
    <w:p w14:paraId="001399AF" w14:textId="77777777" w:rsidR="00D81857" w:rsidRPr="0063749B" w:rsidRDefault="00D81857" w:rsidP="009D2CAF">
      <w:pPr>
        <w:pStyle w:val="Heading2"/>
      </w:pPr>
      <w:bookmarkStart w:id="29" w:name="_Ref20555417"/>
      <w:bookmarkStart w:id="30" w:name="_Ref20656720"/>
      <w:bookmarkStart w:id="31" w:name="_Toc67320761"/>
      <w:r w:rsidRPr="0063749B">
        <w:t>Reporting requirements</w:t>
      </w:r>
      <w:bookmarkEnd w:id="29"/>
      <w:bookmarkEnd w:id="30"/>
      <w:bookmarkEnd w:id="31"/>
    </w:p>
    <w:p w14:paraId="0AFB6BE0" w14:textId="77777777"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3B4ACE">
        <w:rPr>
          <w:rFonts w:ascii="Times New Roman" w:hAnsi="Times New Roman"/>
          <w:sz w:val="22"/>
          <w:szCs w:val="22"/>
        </w:rPr>
        <w:t>English in one original</w:t>
      </w:r>
      <w:r w:rsidRPr="0063749B">
        <w:rPr>
          <w:rFonts w:ascii="Times New Roman" w:hAnsi="Times New Roman"/>
          <w:sz w:val="22"/>
          <w:szCs w:val="22"/>
        </w:rPr>
        <w:t>:</w:t>
      </w:r>
    </w:p>
    <w:p w14:paraId="6A6624AD" w14:textId="77777777" w:rsidR="00780D1B" w:rsidRPr="00C26794" w:rsidRDefault="003B4ACE" w:rsidP="008D141B">
      <w:pPr>
        <w:pStyle w:val="ListBullet"/>
        <w:numPr>
          <w:ilvl w:val="0"/>
          <w:numId w:val="4"/>
        </w:numPr>
        <w:rPr>
          <w:b/>
          <w:bCs/>
          <w:sz w:val="22"/>
          <w:szCs w:val="22"/>
        </w:rPr>
      </w:pPr>
      <w:r w:rsidRPr="00C26794">
        <w:rPr>
          <w:b/>
          <w:bCs/>
          <w:sz w:val="22"/>
          <w:szCs w:val="22"/>
        </w:rPr>
        <w:t xml:space="preserve">Interim Report </w:t>
      </w:r>
      <w:r w:rsidRPr="00C26794">
        <w:rPr>
          <w:sz w:val="22"/>
          <w:szCs w:val="22"/>
        </w:rPr>
        <w:t xml:space="preserve">The contractor will prepare interim reports on the implementation of the tasks, at the </w:t>
      </w:r>
      <w:r w:rsidR="00015D6D">
        <w:rPr>
          <w:sz w:val="22"/>
          <w:szCs w:val="22"/>
        </w:rPr>
        <w:t>7</w:t>
      </w:r>
      <w:r w:rsidRPr="00C26794">
        <w:rPr>
          <w:sz w:val="22"/>
          <w:szCs w:val="22"/>
          <w:vertAlign w:val="superscript"/>
        </w:rPr>
        <w:t>th</w:t>
      </w:r>
      <w:r w:rsidRPr="00C26794">
        <w:rPr>
          <w:sz w:val="22"/>
          <w:szCs w:val="22"/>
        </w:rPr>
        <w:t xml:space="preserve"> month of contract service implementation</w:t>
      </w:r>
      <w:r w:rsidR="00587B96">
        <w:rPr>
          <w:sz w:val="22"/>
          <w:szCs w:val="22"/>
        </w:rPr>
        <w:t xml:space="preserve"> after </w:t>
      </w:r>
      <w:r w:rsidR="00587B96" w:rsidRPr="00BE1DB0">
        <w:rPr>
          <w:sz w:val="22"/>
          <w:szCs w:val="22"/>
        </w:rPr>
        <w:t>transport model of the city of Zrenjanin</w:t>
      </w:r>
      <w:r w:rsidR="00587B96">
        <w:rPr>
          <w:sz w:val="22"/>
          <w:szCs w:val="22"/>
        </w:rPr>
        <w:t xml:space="preserve"> is finished</w:t>
      </w:r>
      <w:r w:rsidRPr="00C26794">
        <w:rPr>
          <w:sz w:val="22"/>
          <w:szCs w:val="22"/>
        </w:rPr>
        <w:t xml:space="preserve">. The report shall contain a sufficiently detailed description of the different options to </w:t>
      </w:r>
      <w:r w:rsidRPr="00C26794">
        <w:rPr>
          <w:sz w:val="22"/>
          <w:szCs w:val="22"/>
        </w:rPr>
        <w:lastRenderedPageBreak/>
        <w:t xml:space="preserve">support an informed decision on service performed. The interim reports report must be provided along with the corresponding invoice. The approval of the interim report by the Contracting </w:t>
      </w:r>
    </w:p>
    <w:p w14:paraId="6B99E019" w14:textId="5C64C9CC" w:rsidR="00697562" w:rsidRPr="0063749B" w:rsidRDefault="00C26794" w:rsidP="008D141B">
      <w:pPr>
        <w:pStyle w:val="ListBullet"/>
        <w:rPr>
          <w:b/>
          <w:bCs/>
          <w:sz w:val="22"/>
          <w:szCs w:val="22"/>
        </w:rPr>
      </w:pPr>
      <w:r w:rsidRPr="0063749B">
        <w:rPr>
          <w:b/>
          <w:bCs/>
          <w:sz w:val="22"/>
          <w:szCs w:val="22"/>
        </w:rPr>
        <w:t xml:space="preserve">Final report </w:t>
      </w:r>
      <w:r w:rsidRPr="00F162B0">
        <w:rPr>
          <w:sz w:val="22"/>
          <w:szCs w:val="22"/>
        </w:rPr>
        <w:t>The contractor will prepare final report on the implementation of the tasks, at the end of this contract.</w:t>
      </w:r>
      <w:r w:rsidR="003962B1">
        <w:rPr>
          <w:sz w:val="22"/>
          <w:szCs w:val="22"/>
        </w:rPr>
        <w:t xml:space="preserve"> </w:t>
      </w:r>
      <w:r w:rsidRPr="0063749B">
        <w:rPr>
          <w:sz w:val="22"/>
          <w:szCs w:val="22"/>
        </w:rPr>
        <w:t xml:space="preserve">The report shall contain a sufficiently detailed description of the different options to </w:t>
      </w:r>
      <w:r>
        <w:rPr>
          <w:sz w:val="22"/>
          <w:szCs w:val="22"/>
        </w:rPr>
        <w:t>support</w:t>
      </w:r>
      <w:r w:rsidRPr="0063749B">
        <w:rPr>
          <w:sz w:val="22"/>
          <w:szCs w:val="22"/>
        </w:rPr>
        <w:t xml:space="preserve"> an informed decision on </w:t>
      </w:r>
      <w:r>
        <w:rPr>
          <w:sz w:val="22"/>
          <w:szCs w:val="22"/>
        </w:rPr>
        <w:t>service performed</w:t>
      </w:r>
      <w:r w:rsidRPr="0063749B">
        <w:rPr>
          <w:sz w:val="22"/>
          <w:szCs w:val="22"/>
        </w:rPr>
        <w:t xml:space="preserve">. The final report must be provided along with the corresponding invoice. </w:t>
      </w:r>
      <w:r w:rsidRPr="00A96808">
        <w:rPr>
          <w:sz w:val="22"/>
          <w:szCs w:val="22"/>
        </w:rPr>
        <w:t>The approval of the final report by the Contracting Authority will be the basis for issuing final payment as indicated in the Special Conditions.</w:t>
      </w:r>
    </w:p>
    <w:p w14:paraId="09371240" w14:textId="77777777" w:rsidR="00D81857" w:rsidRPr="0063749B" w:rsidRDefault="00D81857" w:rsidP="009D2CAF">
      <w:pPr>
        <w:pStyle w:val="Heading2"/>
      </w:pPr>
      <w:bookmarkStart w:id="32" w:name="_Toc67320762"/>
      <w:r w:rsidRPr="0063749B">
        <w:t xml:space="preserve">Submission </w:t>
      </w:r>
      <w:r w:rsidR="00423811">
        <w:t>and</w:t>
      </w:r>
      <w:r w:rsidRPr="0063749B">
        <w:t xml:space="preserve"> approval of reports</w:t>
      </w:r>
      <w:bookmarkEnd w:id="32"/>
    </w:p>
    <w:p w14:paraId="20C3DBC5"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 xml:space="preserve">anager identified in the contract.The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14D2E917" w14:textId="77777777" w:rsidR="00D81857" w:rsidRPr="0063749B" w:rsidRDefault="00D81857" w:rsidP="008A65FE">
      <w:pPr>
        <w:pStyle w:val="Heading1"/>
      </w:pPr>
      <w:bookmarkStart w:id="33" w:name="_Toc67320763"/>
      <w:r w:rsidRPr="0063749B">
        <w:t>MONITORING AND EVALUATION</w:t>
      </w:r>
      <w:bookmarkEnd w:id="33"/>
    </w:p>
    <w:p w14:paraId="7A44C6A2" w14:textId="77777777" w:rsidR="00D81857" w:rsidRPr="0063749B" w:rsidRDefault="00D81857" w:rsidP="009D2CAF">
      <w:pPr>
        <w:pStyle w:val="Heading2"/>
      </w:pPr>
      <w:bookmarkStart w:id="34" w:name="_Toc67320764"/>
      <w:r w:rsidRPr="0063749B">
        <w:t>Definition of indicators</w:t>
      </w:r>
      <w:bookmarkEnd w:id="34"/>
    </w:p>
    <w:p w14:paraId="3B85264B" w14:textId="77777777" w:rsidR="00D81857" w:rsidRPr="0063749B" w:rsidRDefault="00C26794" w:rsidP="008D141B">
      <w:pPr>
        <w:rPr>
          <w:rFonts w:ascii="Times New Roman" w:hAnsi="Times New Roman"/>
          <w:sz w:val="22"/>
          <w:szCs w:val="22"/>
        </w:rPr>
      </w:pPr>
      <w:r w:rsidRPr="00F162B0">
        <w:rPr>
          <w:rFonts w:ascii="Times New Roman" w:hAnsi="Times New Roman"/>
          <w:sz w:val="22"/>
          <w:szCs w:val="22"/>
        </w:rPr>
        <w:t>The indicator of the successful implementation of the contract is “Services provided in timely, quality and quantity manor, as required in these Terms of Reference”</w:t>
      </w:r>
    </w:p>
    <w:p w14:paraId="7E1AE562" w14:textId="77777777" w:rsidR="00D81857" w:rsidRPr="0063749B" w:rsidRDefault="00D81857" w:rsidP="009D2CAF">
      <w:pPr>
        <w:pStyle w:val="Heading2"/>
      </w:pPr>
      <w:bookmarkStart w:id="35" w:name="_Toc67320765"/>
      <w:r w:rsidRPr="0063749B">
        <w:t>Special requirements</w:t>
      </w:r>
      <w:bookmarkEnd w:id="35"/>
    </w:p>
    <w:p w14:paraId="68DECE25" w14:textId="77777777" w:rsidR="00D24461" w:rsidRPr="0063749B" w:rsidRDefault="00C26794" w:rsidP="008D141B">
      <w:pPr>
        <w:rPr>
          <w:rFonts w:ascii="Times New Roman" w:hAnsi="Times New Roman"/>
          <w:sz w:val="22"/>
          <w:szCs w:val="22"/>
        </w:rPr>
      </w:pPr>
      <w:r>
        <w:rPr>
          <w:rFonts w:ascii="Times New Roman" w:hAnsi="Times New Roman"/>
          <w:sz w:val="22"/>
          <w:szCs w:val="22"/>
        </w:rPr>
        <w:t>Not applicable</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D39E6" w14:textId="77777777" w:rsidR="00053A0C" w:rsidRDefault="00053A0C">
      <w:r>
        <w:separator/>
      </w:r>
    </w:p>
  </w:endnote>
  <w:endnote w:type="continuationSeparator" w:id="0">
    <w:p w14:paraId="6D269DC3" w14:textId="77777777" w:rsidR="00053A0C" w:rsidRDefault="00053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00ED1" w14:textId="77777777" w:rsidR="00F13D92" w:rsidRDefault="00F13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3B1C6" w14:textId="77777777"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033BA2"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33BA2" w:rsidRPr="00D611BE">
      <w:rPr>
        <w:rStyle w:val="PageNumber"/>
        <w:rFonts w:ascii="Times New Roman" w:hAnsi="Times New Roman"/>
        <w:sz w:val="18"/>
        <w:szCs w:val="18"/>
      </w:rPr>
      <w:fldChar w:fldCharType="separate"/>
    </w:r>
    <w:r w:rsidR="00587B96">
      <w:rPr>
        <w:rStyle w:val="PageNumber"/>
        <w:rFonts w:ascii="Times New Roman" w:hAnsi="Times New Roman"/>
        <w:noProof/>
        <w:sz w:val="18"/>
        <w:szCs w:val="18"/>
      </w:rPr>
      <w:t>10</w:t>
    </w:r>
    <w:r w:rsidR="00033BA2"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033BA2"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33BA2" w:rsidRPr="00D611BE">
      <w:rPr>
        <w:rStyle w:val="PageNumber"/>
        <w:rFonts w:ascii="Times New Roman" w:hAnsi="Times New Roman"/>
        <w:sz w:val="18"/>
        <w:szCs w:val="18"/>
      </w:rPr>
      <w:fldChar w:fldCharType="separate"/>
    </w:r>
    <w:r w:rsidR="00587B96">
      <w:rPr>
        <w:rStyle w:val="PageNumber"/>
        <w:rFonts w:ascii="Times New Roman" w:hAnsi="Times New Roman"/>
        <w:noProof/>
        <w:sz w:val="18"/>
        <w:szCs w:val="18"/>
      </w:rPr>
      <w:t>11</w:t>
    </w:r>
    <w:r w:rsidR="00033BA2" w:rsidRPr="00D611BE">
      <w:rPr>
        <w:rStyle w:val="PageNumber"/>
        <w:rFonts w:ascii="Times New Roman" w:hAnsi="Times New Roman"/>
        <w:sz w:val="18"/>
        <w:szCs w:val="18"/>
      </w:rPr>
      <w:fldChar w:fldCharType="end"/>
    </w:r>
  </w:p>
  <w:p w14:paraId="7887BB2A" w14:textId="77777777" w:rsidR="0006795C" w:rsidRPr="00210C5D" w:rsidRDefault="00033BA2" w:rsidP="00601667">
    <w:pPr>
      <w:pStyle w:val="Footer"/>
      <w:tabs>
        <w:tab w:val="right" w:pos="9078"/>
      </w:tabs>
      <w:rPr>
        <w:b/>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20D30" w14:textId="77777777"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033BA2">
      <w:rPr>
        <w:rFonts w:ascii="Times New Roman" w:hAnsi="Times New Roman"/>
        <w:sz w:val="18"/>
        <w:szCs w:val="18"/>
      </w:rPr>
      <w:fldChar w:fldCharType="begin"/>
    </w:r>
    <w:r w:rsidR="009D2CAF">
      <w:rPr>
        <w:rFonts w:ascii="Times New Roman" w:hAnsi="Times New Roman"/>
        <w:sz w:val="18"/>
        <w:szCs w:val="18"/>
      </w:rPr>
      <w:instrText xml:space="preserve"> PAGE  </w:instrText>
    </w:r>
    <w:r w:rsidR="00033BA2">
      <w:rPr>
        <w:rFonts w:ascii="Times New Roman" w:hAnsi="Times New Roman"/>
        <w:sz w:val="18"/>
        <w:szCs w:val="18"/>
      </w:rPr>
      <w:fldChar w:fldCharType="separate"/>
    </w:r>
    <w:r w:rsidR="00587B96">
      <w:rPr>
        <w:rFonts w:ascii="Times New Roman" w:hAnsi="Times New Roman"/>
        <w:noProof/>
        <w:sz w:val="18"/>
        <w:szCs w:val="18"/>
      </w:rPr>
      <w:t>2</w:t>
    </w:r>
    <w:r w:rsidR="00033BA2">
      <w:rPr>
        <w:rFonts w:ascii="Times New Roman" w:hAnsi="Times New Roman"/>
        <w:sz w:val="18"/>
        <w:szCs w:val="18"/>
      </w:rPr>
      <w:fldChar w:fldCharType="end"/>
    </w:r>
    <w:r w:rsidR="0006795C" w:rsidRPr="00FB4BCC">
      <w:rPr>
        <w:rFonts w:ascii="Times New Roman" w:hAnsi="Times New Roman"/>
        <w:sz w:val="18"/>
        <w:szCs w:val="18"/>
      </w:rPr>
      <w:t xml:space="preserve"> of </w:t>
    </w:r>
    <w:r w:rsidR="00033BA2"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33BA2" w:rsidRPr="00FB4BCC">
      <w:rPr>
        <w:rFonts w:ascii="Times New Roman" w:hAnsi="Times New Roman"/>
        <w:sz w:val="18"/>
        <w:szCs w:val="18"/>
      </w:rPr>
      <w:fldChar w:fldCharType="separate"/>
    </w:r>
    <w:r w:rsidR="00587B96">
      <w:rPr>
        <w:rFonts w:ascii="Times New Roman" w:hAnsi="Times New Roman"/>
        <w:noProof/>
        <w:sz w:val="18"/>
        <w:szCs w:val="18"/>
      </w:rPr>
      <w:t>4</w:t>
    </w:r>
    <w:r w:rsidR="00033BA2" w:rsidRPr="00FB4BCC">
      <w:rPr>
        <w:rFonts w:ascii="Times New Roman" w:hAnsi="Times New Roman"/>
        <w:sz w:val="18"/>
        <w:szCs w:val="18"/>
      </w:rPr>
      <w:fldChar w:fldCharType="end"/>
    </w:r>
  </w:p>
  <w:p w14:paraId="6640BE0E" w14:textId="77777777" w:rsidR="0006795C" w:rsidRPr="00210C5D" w:rsidRDefault="00033BA2"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62FFA" w14:textId="77777777" w:rsidR="00053A0C" w:rsidRDefault="00053A0C">
      <w:r>
        <w:separator/>
      </w:r>
    </w:p>
  </w:footnote>
  <w:footnote w:type="continuationSeparator" w:id="0">
    <w:p w14:paraId="386B5822" w14:textId="77777777" w:rsidR="00053A0C" w:rsidRDefault="00053A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70FD3" w14:textId="77777777" w:rsidR="00F13D92" w:rsidRDefault="00F13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22205" w14:textId="77777777" w:rsidR="00F13D92" w:rsidRDefault="00F13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B2F11" w14:textId="77777777" w:rsidR="00F13D92" w:rsidRDefault="00F13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19B3DD4"/>
    <w:multiLevelType w:val="hybridMultilevel"/>
    <w:tmpl w:val="5888B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7B7FB5"/>
    <w:multiLevelType w:val="hybridMultilevel"/>
    <w:tmpl w:val="328C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7930E8"/>
    <w:multiLevelType w:val="hybridMultilevel"/>
    <w:tmpl w:val="C666B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175054"/>
    <w:multiLevelType w:val="hybridMultilevel"/>
    <w:tmpl w:val="F202E6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3C20D7B"/>
    <w:multiLevelType w:val="hybridMultilevel"/>
    <w:tmpl w:val="31F87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4230DA"/>
    <w:multiLevelType w:val="hybridMultilevel"/>
    <w:tmpl w:val="C610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805AEF"/>
    <w:multiLevelType w:val="hybridMultilevel"/>
    <w:tmpl w:val="94F4D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B13425"/>
    <w:multiLevelType w:val="hybridMultilevel"/>
    <w:tmpl w:val="3EC45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CE20578"/>
    <w:multiLevelType w:val="hybridMultilevel"/>
    <w:tmpl w:val="DA7C6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1" w15:restartNumberingAfterBreak="0">
    <w:nsid w:val="4F123B17"/>
    <w:multiLevelType w:val="hybridMultilevel"/>
    <w:tmpl w:val="631216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3" w15:restartNumberingAfterBreak="0">
    <w:nsid w:val="56AC4179"/>
    <w:multiLevelType w:val="hybridMultilevel"/>
    <w:tmpl w:val="32403732"/>
    <w:lvl w:ilvl="0" w:tplc="04090001">
      <w:start w:val="1"/>
      <w:numFmt w:val="bullet"/>
      <w:lvlText w:val=""/>
      <w:lvlJc w:val="left"/>
      <w:pPr>
        <w:ind w:left="1003" w:hanging="360"/>
      </w:pPr>
      <w:rPr>
        <w:rFonts w:ascii="Symbol" w:hAnsi="Symbol" w:hint="default"/>
      </w:rPr>
    </w:lvl>
    <w:lvl w:ilvl="1" w:tplc="353C8CEE">
      <w:numFmt w:val="bullet"/>
      <w:lvlText w:val="-"/>
      <w:lvlJc w:val="left"/>
      <w:pPr>
        <w:ind w:left="2083" w:hanging="720"/>
      </w:pPr>
      <w:rPr>
        <w:rFonts w:ascii="Times New Roman" w:eastAsia="Times New Roman" w:hAnsi="Times New Roman" w:cs="Times New Roman" w:hint="default"/>
      </w:rPr>
    </w:lvl>
    <w:lvl w:ilvl="2" w:tplc="C7AEFC3E">
      <w:numFmt w:val="bullet"/>
      <w:lvlText w:val="•"/>
      <w:lvlJc w:val="left"/>
      <w:pPr>
        <w:ind w:left="2443" w:hanging="360"/>
      </w:pPr>
      <w:rPr>
        <w:rFonts w:ascii="Times New Roman" w:eastAsia="Times New Roman" w:hAnsi="Times New Roman" w:cs="Times New Roman"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24" w15:restartNumberingAfterBreak="0">
    <w:nsid w:val="5AB76D84"/>
    <w:multiLevelType w:val="hybridMultilevel"/>
    <w:tmpl w:val="708E7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4322A9"/>
    <w:multiLevelType w:val="hybridMultilevel"/>
    <w:tmpl w:val="CE9A84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9"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9AC054A"/>
    <w:multiLevelType w:val="hybridMultilevel"/>
    <w:tmpl w:val="4936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A60EC7"/>
    <w:multiLevelType w:val="hybridMultilevel"/>
    <w:tmpl w:val="260E3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1423204">
    <w:abstractNumId w:val="1"/>
  </w:num>
  <w:num w:numId="2" w16cid:durableId="525875579">
    <w:abstractNumId w:val="0"/>
  </w:num>
  <w:num w:numId="3" w16cid:durableId="271547314">
    <w:abstractNumId w:val="29"/>
  </w:num>
  <w:num w:numId="4" w16cid:durableId="2022733138">
    <w:abstractNumId w:val="19"/>
    <w:lvlOverride w:ilvl="0">
      <w:startOverride w:val="1"/>
    </w:lvlOverride>
  </w:num>
  <w:num w:numId="5" w16cid:durableId="1185097485">
    <w:abstractNumId w:val="19"/>
    <w:lvlOverride w:ilvl="0">
      <w:startOverride w:val="1"/>
    </w:lvlOverride>
  </w:num>
  <w:num w:numId="6" w16cid:durableId="1702515723">
    <w:abstractNumId w:val="19"/>
    <w:lvlOverride w:ilvl="0">
      <w:startOverride w:val="1"/>
    </w:lvlOverride>
  </w:num>
  <w:num w:numId="7" w16cid:durableId="2088651800">
    <w:abstractNumId w:val="19"/>
    <w:lvlOverride w:ilvl="0">
      <w:startOverride w:val="1"/>
    </w:lvlOverride>
  </w:num>
  <w:num w:numId="8" w16cid:durableId="1666980029">
    <w:abstractNumId w:val="19"/>
    <w:lvlOverride w:ilvl="0">
      <w:startOverride w:val="1"/>
    </w:lvlOverride>
  </w:num>
  <w:num w:numId="9" w16cid:durableId="793641033">
    <w:abstractNumId w:val="19"/>
    <w:lvlOverride w:ilvl="0">
      <w:startOverride w:val="1"/>
    </w:lvlOverride>
  </w:num>
  <w:num w:numId="10" w16cid:durableId="1004747801">
    <w:abstractNumId w:val="19"/>
  </w:num>
  <w:num w:numId="11" w16cid:durableId="342556831">
    <w:abstractNumId w:val="13"/>
  </w:num>
  <w:num w:numId="12" w16cid:durableId="1803696565">
    <w:abstractNumId w:val="18"/>
  </w:num>
  <w:num w:numId="13" w16cid:durableId="1659386987">
    <w:abstractNumId w:val="28"/>
  </w:num>
  <w:num w:numId="14" w16cid:durableId="740952623">
    <w:abstractNumId w:val="30"/>
  </w:num>
  <w:num w:numId="15" w16cid:durableId="1299579000">
    <w:abstractNumId w:val="16"/>
  </w:num>
  <w:num w:numId="16" w16cid:durableId="9265182">
    <w:abstractNumId w:val="27"/>
  </w:num>
  <w:num w:numId="17" w16cid:durableId="115372404">
    <w:abstractNumId w:val="26"/>
  </w:num>
  <w:num w:numId="18" w16cid:durableId="1225722763">
    <w:abstractNumId w:val="20"/>
  </w:num>
  <w:num w:numId="19" w16cid:durableId="2056419131">
    <w:abstractNumId w:val="22"/>
  </w:num>
  <w:num w:numId="20" w16cid:durableId="1514105947">
    <w:abstractNumId w:val="8"/>
  </w:num>
  <w:num w:numId="21" w16cid:durableId="1252591444">
    <w:abstractNumId w:val="17"/>
  </w:num>
  <w:num w:numId="22" w16cid:durableId="1204517475">
    <w:abstractNumId w:val="7"/>
  </w:num>
  <w:num w:numId="23" w16cid:durableId="777600822">
    <w:abstractNumId w:val="14"/>
  </w:num>
  <w:num w:numId="24" w16cid:durableId="1201626860">
    <w:abstractNumId w:val="31"/>
  </w:num>
  <w:num w:numId="25" w16cid:durableId="100611496">
    <w:abstractNumId w:val="2"/>
  </w:num>
  <w:num w:numId="26" w16cid:durableId="1543639965">
    <w:abstractNumId w:val="33"/>
  </w:num>
  <w:num w:numId="27" w16cid:durableId="877816123">
    <w:abstractNumId w:val="23"/>
  </w:num>
  <w:num w:numId="28" w16cid:durableId="1861091347">
    <w:abstractNumId w:val="11"/>
  </w:num>
  <w:num w:numId="29" w16cid:durableId="407927468">
    <w:abstractNumId w:val="24"/>
  </w:num>
  <w:num w:numId="30" w16cid:durableId="1572108758">
    <w:abstractNumId w:val="32"/>
  </w:num>
  <w:num w:numId="31" w16cid:durableId="356588845">
    <w:abstractNumId w:val="6"/>
  </w:num>
  <w:num w:numId="32" w16cid:durableId="1909070686">
    <w:abstractNumId w:val="9"/>
  </w:num>
  <w:num w:numId="33" w16cid:durableId="726730519">
    <w:abstractNumId w:val="10"/>
  </w:num>
  <w:num w:numId="34" w16cid:durableId="278293544">
    <w:abstractNumId w:val="12"/>
  </w:num>
  <w:num w:numId="35" w16cid:durableId="242111711">
    <w:abstractNumId w:val="4"/>
  </w:num>
  <w:num w:numId="36" w16cid:durableId="1611159669">
    <w:abstractNumId w:val="15"/>
  </w:num>
  <w:num w:numId="37" w16cid:durableId="1414160463">
    <w:abstractNumId w:val="3"/>
  </w:num>
  <w:num w:numId="38" w16cid:durableId="579408360">
    <w:abstractNumId w:val="25"/>
  </w:num>
  <w:num w:numId="39" w16cid:durableId="580867701">
    <w:abstractNumId w:val="21"/>
  </w:num>
  <w:num w:numId="40" w16cid:durableId="646864308">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15D6D"/>
    <w:rsid w:val="000229E3"/>
    <w:rsid w:val="000332B4"/>
    <w:rsid w:val="00033BA2"/>
    <w:rsid w:val="00034E3E"/>
    <w:rsid w:val="000363AC"/>
    <w:rsid w:val="0004483E"/>
    <w:rsid w:val="00046EDE"/>
    <w:rsid w:val="0005180E"/>
    <w:rsid w:val="00053A0C"/>
    <w:rsid w:val="0006795C"/>
    <w:rsid w:val="000717C4"/>
    <w:rsid w:val="00072591"/>
    <w:rsid w:val="00086D9B"/>
    <w:rsid w:val="0009008B"/>
    <w:rsid w:val="000914D7"/>
    <w:rsid w:val="000932E8"/>
    <w:rsid w:val="00093D70"/>
    <w:rsid w:val="000A1135"/>
    <w:rsid w:val="000A6396"/>
    <w:rsid w:val="000B3A58"/>
    <w:rsid w:val="000B6100"/>
    <w:rsid w:val="000C5995"/>
    <w:rsid w:val="000C6289"/>
    <w:rsid w:val="000D573C"/>
    <w:rsid w:val="000F10BF"/>
    <w:rsid w:val="000F16A9"/>
    <w:rsid w:val="00100201"/>
    <w:rsid w:val="0010058B"/>
    <w:rsid w:val="0010219F"/>
    <w:rsid w:val="001055B3"/>
    <w:rsid w:val="00112876"/>
    <w:rsid w:val="0011312C"/>
    <w:rsid w:val="00115301"/>
    <w:rsid w:val="00126E6A"/>
    <w:rsid w:val="0013060C"/>
    <w:rsid w:val="00132C55"/>
    <w:rsid w:val="00134B0C"/>
    <w:rsid w:val="00135996"/>
    <w:rsid w:val="00144AAA"/>
    <w:rsid w:val="001467EC"/>
    <w:rsid w:val="00153197"/>
    <w:rsid w:val="00155998"/>
    <w:rsid w:val="0016149B"/>
    <w:rsid w:val="00161CF7"/>
    <w:rsid w:val="00174CDF"/>
    <w:rsid w:val="00185585"/>
    <w:rsid w:val="001869F0"/>
    <w:rsid w:val="00192884"/>
    <w:rsid w:val="0019480C"/>
    <w:rsid w:val="001A114E"/>
    <w:rsid w:val="001A1A8A"/>
    <w:rsid w:val="001A1E97"/>
    <w:rsid w:val="001B3701"/>
    <w:rsid w:val="001C114B"/>
    <w:rsid w:val="001C4DD2"/>
    <w:rsid w:val="001C5CA7"/>
    <w:rsid w:val="001C6553"/>
    <w:rsid w:val="001C7648"/>
    <w:rsid w:val="001D07DD"/>
    <w:rsid w:val="001D0B84"/>
    <w:rsid w:val="001E4CB6"/>
    <w:rsid w:val="001E5659"/>
    <w:rsid w:val="001F21C2"/>
    <w:rsid w:val="00210C5D"/>
    <w:rsid w:val="00210FAD"/>
    <w:rsid w:val="00212FA5"/>
    <w:rsid w:val="00224F25"/>
    <w:rsid w:val="00230DF4"/>
    <w:rsid w:val="002351C4"/>
    <w:rsid w:val="00240BCC"/>
    <w:rsid w:val="00243FB5"/>
    <w:rsid w:val="002564EE"/>
    <w:rsid w:val="00257D65"/>
    <w:rsid w:val="00267A1C"/>
    <w:rsid w:val="0028046F"/>
    <w:rsid w:val="00282DCE"/>
    <w:rsid w:val="00284506"/>
    <w:rsid w:val="002A1CDE"/>
    <w:rsid w:val="002C0329"/>
    <w:rsid w:val="002D5D21"/>
    <w:rsid w:val="002D648A"/>
    <w:rsid w:val="002D7174"/>
    <w:rsid w:val="002E468E"/>
    <w:rsid w:val="002F1AF6"/>
    <w:rsid w:val="00310A00"/>
    <w:rsid w:val="00311469"/>
    <w:rsid w:val="00312C82"/>
    <w:rsid w:val="0031613E"/>
    <w:rsid w:val="00320C07"/>
    <w:rsid w:val="00323913"/>
    <w:rsid w:val="003421DB"/>
    <w:rsid w:val="00350D87"/>
    <w:rsid w:val="00356091"/>
    <w:rsid w:val="00363709"/>
    <w:rsid w:val="00364DE6"/>
    <w:rsid w:val="003962B1"/>
    <w:rsid w:val="003A1C3F"/>
    <w:rsid w:val="003A2551"/>
    <w:rsid w:val="003B4ACE"/>
    <w:rsid w:val="003B7EB4"/>
    <w:rsid w:val="003C24E8"/>
    <w:rsid w:val="003C52A5"/>
    <w:rsid w:val="003C7F5F"/>
    <w:rsid w:val="003D1B73"/>
    <w:rsid w:val="003E2196"/>
    <w:rsid w:val="003E26F7"/>
    <w:rsid w:val="003E6BFE"/>
    <w:rsid w:val="003F2355"/>
    <w:rsid w:val="00404345"/>
    <w:rsid w:val="0040714A"/>
    <w:rsid w:val="00410306"/>
    <w:rsid w:val="004120E0"/>
    <w:rsid w:val="00412B68"/>
    <w:rsid w:val="00413608"/>
    <w:rsid w:val="0042178E"/>
    <w:rsid w:val="00423811"/>
    <w:rsid w:val="00423F47"/>
    <w:rsid w:val="004250F9"/>
    <w:rsid w:val="00431AEC"/>
    <w:rsid w:val="00444297"/>
    <w:rsid w:val="004450A7"/>
    <w:rsid w:val="00450070"/>
    <w:rsid w:val="00453705"/>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044FE"/>
    <w:rsid w:val="00510D93"/>
    <w:rsid w:val="0052017E"/>
    <w:rsid w:val="005260E6"/>
    <w:rsid w:val="00530D15"/>
    <w:rsid w:val="00536D6E"/>
    <w:rsid w:val="00546A73"/>
    <w:rsid w:val="0055050F"/>
    <w:rsid w:val="0055311E"/>
    <w:rsid w:val="00556CFB"/>
    <w:rsid w:val="00562625"/>
    <w:rsid w:val="00564168"/>
    <w:rsid w:val="00570CF3"/>
    <w:rsid w:val="005775D5"/>
    <w:rsid w:val="005837BC"/>
    <w:rsid w:val="00587B96"/>
    <w:rsid w:val="005935F3"/>
    <w:rsid w:val="00596882"/>
    <w:rsid w:val="00597EEA"/>
    <w:rsid w:val="005A36D9"/>
    <w:rsid w:val="005A41BF"/>
    <w:rsid w:val="005A5561"/>
    <w:rsid w:val="005B55B9"/>
    <w:rsid w:val="005C6CC2"/>
    <w:rsid w:val="005D5086"/>
    <w:rsid w:val="005D5805"/>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552D0"/>
    <w:rsid w:val="00663107"/>
    <w:rsid w:val="00665651"/>
    <w:rsid w:val="006659A3"/>
    <w:rsid w:val="00671268"/>
    <w:rsid w:val="006723F3"/>
    <w:rsid w:val="006745A0"/>
    <w:rsid w:val="00686427"/>
    <w:rsid w:val="00696CAF"/>
    <w:rsid w:val="00697296"/>
    <w:rsid w:val="00697562"/>
    <w:rsid w:val="006A138B"/>
    <w:rsid w:val="006A142C"/>
    <w:rsid w:val="006A1B86"/>
    <w:rsid w:val="006A4B90"/>
    <w:rsid w:val="006A58EC"/>
    <w:rsid w:val="006B1E5B"/>
    <w:rsid w:val="006B423E"/>
    <w:rsid w:val="006B5706"/>
    <w:rsid w:val="006C0746"/>
    <w:rsid w:val="006C5145"/>
    <w:rsid w:val="006D6D6B"/>
    <w:rsid w:val="006E69A8"/>
    <w:rsid w:val="006F38F6"/>
    <w:rsid w:val="006F4B90"/>
    <w:rsid w:val="006F607A"/>
    <w:rsid w:val="007019D8"/>
    <w:rsid w:val="0070275A"/>
    <w:rsid w:val="00727260"/>
    <w:rsid w:val="007327E9"/>
    <w:rsid w:val="007356A3"/>
    <w:rsid w:val="00742068"/>
    <w:rsid w:val="00780D1B"/>
    <w:rsid w:val="00781734"/>
    <w:rsid w:val="0078273C"/>
    <w:rsid w:val="00783891"/>
    <w:rsid w:val="0079433E"/>
    <w:rsid w:val="007A6A64"/>
    <w:rsid w:val="007A6EDD"/>
    <w:rsid w:val="007C05EF"/>
    <w:rsid w:val="007C3B8C"/>
    <w:rsid w:val="007E157C"/>
    <w:rsid w:val="007E21BD"/>
    <w:rsid w:val="007F0504"/>
    <w:rsid w:val="007F43FC"/>
    <w:rsid w:val="007F5547"/>
    <w:rsid w:val="007F738F"/>
    <w:rsid w:val="00802406"/>
    <w:rsid w:val="00804C8C"/>
    <w:rsid w:val="00816B6E"/>
    <w:rsid w:val="0084588A"/>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A0C9A"/>
    <w:rsid w:val="008A65FE"/>
    <w:rsid w:val="008B2A2C"/>
    <w:rsid w:val="008B56F9"/>
    <w:rsid w:val="008B613F"/>
    <w:rsid w:val="008C77AE"/>
    <w:rsid w:val="008D141B"/>
    <w:rsid w:val="008E412E"/>
    <w:rsid w:val="008E4DA9"/>
    <w:rsid w:val="008F1369"/>
    <w:rsid w:val="008F30D2"/>
    <w:rsid w:val="008F6138"/>
    <w:rsid w:val="009144FC"/>
    <w:rsid w:val="00915153"/>
    <w:rsid w:val="0092494C"/>
    <w:rsid w:val="00924F0C"/>
    <w:rsid w:val="00927CEC"/>
    <w:rsid w:val="00931940"/>
    <w:rsid w:val="009344C1"/>
    <w:rsid w:val="00935F4D"/>
    <w:rsid w:val="00942AD6"/>
    <w:rsid w:val="009454EE"/>
    <w:rsid w:val="009463C5"/>
    <w:rsid w:val="00952177"/>
    <w:rsid w:val="00965720"/>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B6E56"/>
    <w:rsid w:val="009C0511"/>
    <w:rsid w:val="009C11D6"/>
    <w:rsid w:val="009D26A4"/>
    <w:rsid w:val="009D2CAF"/>
    <w:rsid w:val="009E37FA"/>
    <w:rsid w:val="009F23A4"/>
    <w:rsid w:val="009F2A7A"/>
    <w:rsid w:val="009F2FF0"/>
    <w:rsid w:val="009F3097"/>
    <w:rsid w:val="00A04CFC"/>
    <w:rsid w:val="00A06989"/>
    <w:rsid w:val="00A07842"/>
    <w:rsid w:val="00A07A95"/>
    <w:rsid w:val="00A118D3"/>
    <w:rsid w:val="00A169E5"/>
    <w:rsid w:val="00A334B3"/>
    <w:rsid w:val="00A35674"/>
    <w:rsid w:val="00A4001B"/>
    <w:rsid w:val="00A60E57"/>
    <w:rsid w:val="00A62D55"/>
    <w:rsid w:val="00A67C5E"/>
    <w:rsid w:val="00A702B5"/>
    <w:rsid w:val="00A74230"/>
    <w:rsid w:val="00A76CC7"/>
    <w:rsid w:val="00A90731"/>
    <w:rsid w:val="00A91D5F"/>
    <w:rsid w:val="00A951E1"/>
    <w:rsid w:val="00A962CF"/>
    <w:rsid w:val="00A96CA5"/>
    <w:rsid w:val="00AA1AB2"/>
    <w:rsid w:val="00AA4AA5"/>
    <w:rsid w:val="00AB722F"/>
    <w:rsid w:val="00AD50D5"/>
    <w:rsid w:val="00AE124B"/>
    <w:rsid w:val="00AE72EC"/>
    <w:rsid w:val="00AF0F13"/>
    <w:rsid w:val="00B00B32"/>
    <w:rsid w:val="00B14237"/>
    <w:rsid w:val="00B14A99"/>
    <w:rsid w:val="00B221C9"/>
    <w:rsid w:val="00B3286E"/>
    <w:rsid w:val="00B3682C"/>
    <w:rsid w:val="00B403DB"/>
    <w:rsid w:val="00B65A65"/>
    <w:rsid w:val="00B66F93"/>
    <w:rsid w:val="00B70BE2"/>
    <w:rsid w:val="00B726DE"/>
    <w:rsid w:val="00B733DB"/>
    <w:rsid w:val="00B753C6"/>
    <w:rsid w:val="00B8743C"/>
    <w:rsid w:val="00B87B0D"/>
    <w:rsid w:val="00B902C8"/>
    <w:rsid w:val="00B90FBF"/>
    <w:rsid w:val="00B95C15"/>
    <w:rsid w:val="00B96483"/>
    <w:rsid w:val="00BA3339"/>
    <w:rsid w:val="00BA3DA0"/>
    <w:rsid w:val="00BA4F0C"/>
    <w:rsid w:val="00BA7A6C"/>
    <w:rsid w:val="00BC00A2"/>
    <w:rsid w:val="00BC69C4"/>
    <w:rsid w:val="00BD0DB2"/>
    <w:rsid w:val="00BD14E1"/>
    <w:rsid w:val="00BD5B78"/>
    <w:rsid w:val="00BE7A06"/>
    <w:rsid w:val="00BF2462"/>
    <w:rsid w:val="00BF64F5"/>
    <w:rsid w:val="00BF7CA6"/>
    <w:rsid w:val="00C056FE"/>
    <w:rsid w:val="00C11B64"/>
    <w:rsid w:val="00C1253B"/>
    <w:rsid w:val="00C20250"/>
    <w:rsid w:val="00C220FB"/>
    <w:rsid w:val="00C2452B"/>
    <w:rsid w:val="00C26794"/>
    <w:rsid w:val="00C35D96"/>
    <w:rsid w:val="00C53082"/>
    <w:rsid w:val="00C554C3"/>
    <w:rsid w:val="00C57D81"/>
    <w:rsid w:val="00C7526D"/>
    <w:rsid w:val="00C77E2E"/>
    <w:rsid w:val="00C80F3F"/>
    <w:rsid w:val="00C8230E"/>
    <w:rsid w:val="00C824D5"/>
    <w:rsid w:val="00C8675C"/>
    <w:rsid w:val="00C94DC9"/>
    <w:rsid w:val="00C95B9C"/>
    <w:rsid w:val="00CA4B0F"/>
    <w:rsid w:val="00CA5E62"/>
    <w:rsid w:val="00CA66C7"/>
    <w:rsid w:val="00CA7163"/>
    <w:rsid w:val="00CA7828"/>
    <w:rsid w:val="00CB7DC1"/>
    <w:rsid w:val="00CE142E"/>
    <w:rsid w:val="00CE3F9D"/>
    <w:rsid w:val="00CE4BEE"/>
    <w:rsid w:val="00CF0605"/>
    <w:rsid w:val="00CF0F68"/>
    <w:rsid w:val="00CF36D4"/>
    <w:rsid w:val="00CF56DC"/>
    <w:rsid w:val="00D204BF"/>
    <w:rsid w:val="00D21577"/>
    <w:rsid w:val="00D24461"/>
    <w:rsid w:val="00D270E4"/>
    <w:rsid w:val="00D33CE5"/>
    <w:rsid w:val="00D35FF7"/>
    <w:rsid w:val="00D3611A"/>
    <w:rsid w:val="00D409BB"/>
    <w:rsid w:val="00D46813"/>
    <w:rsid w:val="00D520D0"/>
    <w:rsid w:val="00D54637"/>
    <w:rsid w:val="00D54BEA"/>
    <w:rsid w:val="00D553DB"/>
    <w:rsid w:val="00D611BE"/>
    <w:rsid w:val="00D63C55"/>
    <w:rsid w:val="00D65E6B"/>
    <w:rsid w:val="00D747BE"/>
    <w:rsid w:val="00D81857"/>
    <w:rsid w:val="00D84216"/>
    <w:rsid w:val="00D87986"/>
    <w:rsid w:val="00D92984"/>
    <w:rsid w:val="00D96F58"/>
    <w:rsid w:val="00DA1001"/>
    <w:rsid w:val="00DA13D2"/>
    <w:rsid w:val="00DA3DE5"/>
    <w:rsid w:val="00DA4DA2"/>
    <w:rsid w:val="00DB3138"/>
    <w:rsid w:val="00DB5909"/>
    <w:rsid w:val="00DC7744"/>
    <w:rsid w:val="00DC7B2A"/>
    <w:rsid w:val="00DD2BD9"/>
    <w:rsid w:val="00DE1349"/>
    <w:rsid w:val="00DF4DAC"/>
    <w:rsid w:val="00DF6ED6"/>
    <w:rsid w:val="00DF7449"/>
    <w:rsid w:val="00E0445B"/>
    <w:rsid w:val="00E07358"/>
    <w:rsid w:val="00E21553"/>
    <w:rsid w:val="00E304C2"/>
    <w:rsid w:val="00E347BA"/>
    <w:rsid w:val="00E46ECB"/>
    <w:rsid w:val="00E46FCA"/>
    <w:rsid w:val="00E53A98"/>
    <w:rsid w:val="00E55F3D"/>
    <w:rsid w:val="00E67EE2"/>
    <w:rsid w:val="00E73B43"/>
    <w:rsid w:val="00E81F04"/>
    <w:rsid w:val="00E840DF"/>
    <w:rsid w:val="00EA01F9"/>
    <w:rsid w:val="00EB3640"/>
    <w:rsid w:val="00EB7C4B"/>
    <w:rsid w:val="00EC428E"/>
    <w:rsid w:val="00EC5200"/>
    <w:rsid w:val="00ED0BAB"/>
    <w:rsid w:val="00ED173C"/>
    <w:rsid w:val="00ED2F2E"/>
    <w:rsid w:val="00EE0E7B"/>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503E"/>
    <w:rsid w:val="00F4543B"/>
    <w:rsid w:val="00F64F38"/>
    <w:rsid w:val="00F75031"/>
    <w:rsid w:val="00F762CC"/>
    <w:rsid w:val="00F800FB"/>
    <w:rsid w:val="00F84783"/>
    <w:rsid w:val="00F9674B"/>
    <w:rsid w:val="00FA34D0"/>
    <w:rsid w:val="00FB324B"/>
    <w:rsid w:val="00FB4BCC"/>
    <w:rsid w:val="00FB7EE1"/>
    <w:rsid w:val="00FD097A"/>
    <w:rsid w:val="00FD21E9"/>
    <w:rsid w:val="00FD5F89"/>
    <w:rsid w:val="00FE14B6"/>
    <w:rsid w:val="00FE16A0"/>
    <w:rsid w:val="00FE277B"/>
    <w:rsid w:val="00FE5900"/>
    <w:rsid w:val="00FF070B"/>
    <w:rsid w:val="00FF3CB9"/>
    <w:rsid w:val="00FF48DC"/>
    <w:rsid w:val="00FF5B6A"/>
    <w:rsid w:val="00FF7C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674A0A"/>
  <w15:docId w15:val="{D471208A-06E7-4104-99B6-16CC1EB7B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1B86"/>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rsid w:val="006A1B86"/>
    <w:pPr>
      <w:keepNext/>
      <w:numPr>
        <w:ilvl w:val="3"/>
        <w:numId w:val="3"/>
      </w:numPr>
      <w:outlineLvl w:val="3"/>
    </w:pPr>
  </w:style>
  <w:style w:type="paragraph" w:styleId="Heading5">
    <w:name w:val="heading 5"/>
    <w:basedOn w:val="Normal"/>
    <w:next w:val="Normal"/>
    <w:qFormat/>
    <w:rsid w:val="006A1B86"/>
    <w:pPr>
      <w:tabs>
        <w:tab w:val="num" w:pos="0"/>
      </w:tabs>
      <w:spacing w:before="240" w:after="60"/>
      <w:outlineLvl w:val="4"/>
    </w:pPr>
    <w:rPr>
      <w:sz w:val="22"/>
    </w:rPr>
  </w:style>
  <w:style w:type="paragraph" w:styleId="Heading6">
    <w:name w:val="heading 6"/>
    <w:basedOn w:val="Normal"/>
    <w:next w:val="Normal"/>
    <w:qFormat/>
    <w:rsid w:val="006A1B86"/>
    <w:pPr>
      <w:tabs>
        <w:tab w:val="num" w:pos="0"/>
      </w:tabs>
      <w:spacing w:before="240" w:after="60"/>
      <w:outlineLvl w:val="5"/>
    </w:pPr>
    <w:rPr>
      <w:i/>
      <w:sz w:val="22"/>
    </w:rPr>
  </w:style>
  <w:style w:type="paragraph" w:styleId="Heading7">
    <w:name w:val="heading 7"/>
    <w:basedOn w:val="Normal"/>
    <w:next w:val="Normal"/>
    <w:qFormat/>
    <w:rsid w:val="006A1B86"/>
    <w:pPr>
      <w:tabs>
        <w:tab w:val="num" w:pos="0"/>
      </w:tabs>
      <w:spacing w:before="240" w:after="60"/>
      <w:outlineLvl w:val="6"/>
    </w:pPr>
  </w:style>
  <w:style w:type="paragraph" w:styleId="Heading8">
    <w:name w:val="heading 8"/>
    <w:basedOn w:val="Normal"/>
    <w:next w:val="Normal"/>
    <w:qFormat/>
    <w:rsid w:val="006A1B86"/>
    <w:pPr>
      <w:tabs>
        <w:tab w:val="num" w:pos="0"/>
      </w:tabs>
      <w:spacing w:before="240" w:after="60"/>
      <w:outlineLvl w:val="7"/>
    </w:pPr>
    <w:rPr>
      <w:i/>
    </w:rPr>
  </w:style>
  <w:style w:type="paragraph" w:styleId="Heading9">
    <w:name w:val="heading 9"/>
    <w:basedOn w:val="Normal"/>
    <w:next w:val="Normal"/>
    <w:qFormat/>
    <w:rsid w:val="006A1B86"/>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A1B86"/>
    <w:pPr>
      <w:ind w:left="482"/>
    </w:pPr>
  </w:style>
  <w:style w:type="paragraph" w:customStyle="1" w:styleId="Text2">
    <w:name w:val="Text 2"/>
    <w:basedOn w:val="Normal"/>
    <w:rsid w:val="006A1B86"/>
    <w:pPr>
      <w:tabs>
        <w:tab w:val="left" w:pos="2161"/>
      </w:tabs>
      <w:ind w:left="1202"/>
    </w:pPr>
  </w:style>
  <w:style w:type="paragraph" w:customStyle="1" w:styleId="Text3">
    <w:name w:val="Text 3"/>
    <w:basedOn w:val="Normal"/>
    <w:rsid w:val="006A1B86"/>
    <w:pPr>
      <w:tabs>
        <w:tab w:val="left" w:pos="2302"/>
      </w:tabs>
      <w:ind w:left="1202"/>
    </w:pPr>
  </w:style>
  <w:style w:type="paragraph" w:customStyle="1" w:styleId="Text4">
    <w:name w:val="Text 4"/>
    <w:basedOn w:val="Normal"/>
    <w:rsid w:val="006A1B86"/>
    <w:pPr>
      <w:tabs>
        <w:tab w:val="left" w:pos="2302"/>
      </w:tabs>
      <w:ind w:left="1202"/>
    </w:pPr>
  </w:style>
  <w:style w:type="paragraph" w:customStyle="1" w:styleId="Address">
    <w:name w:val="Address"/>
    <w:basedOn w:val="Normal"/>
    <w:rsid w:val="006A1B86"/>
    <w:pPr>
      <w:spacing w:after="0"/>
      <w:jc w:val="left"/>
    </w:pPr>
  </w:style>
  <w:style w:type="paragraph" w:customStyle="1" w:styleId="AddressTL">
    <w:name w:val="AddressTL"/>
    <w:basedOn w:val="Normal"/>
    <w:next w:val="Normal"/>
    <w:rsid w:val="006A1B86"/>
    <w:pPr>
      <w:spacing w:after="720"/>
      <w:jc w:val="left"/>
    </w:pPr>
  </w:style>
  <w:style w:type="paragraph" w:customStyle="1" w:styleId="AddressTR">
    <w:name w:val="AddressTR"/>
    <w:basedOn w:val="Normal"/>
    <w:next w:val="Normal"/>
    <w:rsid w:val="006A1B86"/>
    <w:pPr>
      <w:spacing w:after="720"/>
      <w:ind w:left="5103"/>
      <w:jc w:val="left"/>
    </w:pPr>
  </w:style>
  <w:style w:type="paragraph" w:styleId="BlockText">
    <w:name w:val="Block Text"/>
    <w:basedOn w:val="Normal"/>
    <w:rsid w:val="006A1B86"/>
    <w:pPr>
      <w:spacing w:after="120"/>
      <w:ind w:left="1440" w:right="1440"/>
    </w:pPr>
  </w:style>
  <w:style w:type="paragraph" w:styleId="BodyText">
    <w:name w:val="Body Text"/>
    <w:basedOn w:val="Normal"/>
    <w:rsid w:val="006A1B86"/>
    <w:pPr>
      <w:spacing w:after="120"/>
    </w:pPr>
  </w:style>
  <w:style w:type="paragraph" w:styleId="BodyText2">
    <w:name w:val="Body Text 2"/>
    <w:basedOn w:val="Normal"/>
    <w:rsid w:val="006A1B86"/>
    <w:pPr>
      <w:spacing w:after="120" w:line="480" w:lineRule="auto"/>
    </w:pPr>
  </w:style>
  <w:style w:type="paragraph" w:styleId="BodyText3">
    <w:name w:val="Body Text 3"/>
    <w:basedOn w:val="Normal"/>
    <w:rsid w:val="006A1B86"/>
    <w:pPr>
      <w:spacing w:after="120"/>
    </w:pPr>
    <w:rPr>
      <w:sz w:val="16"/>
    </w:rPr>
  </w:style>
  <w:style w:type="paragraph" w:styleId="BodyTextFirstIndent">
    <w:name w:val="Body Text First Indent"/>
    <w:basedOn w:val="BodyText"/>
    <w:rsid w:val="006A1B86"/>
    <w:pPr>
      <w:ind w:firstLine="210"/>
    </w:pPr>
  </w:style>
  <w:style w:type="paragraph" w:styleId="BodyTextIndent">
    <w:name w:val="Body Text Indent"/>
    <w:basedOn w:val="Normal"/>
    <w:rsid w:val="006A1B86"/>
    <w:pPr>
      <w:spacing w:after="120"/>
      <w:ind w:left="283"/>
    </w:pPr>
  </w:style>
  <w:style w:type="paragraph" w:styleId="BodyTextFirstIndent2">
    <w:name w:val="Body Text First Indent 2"/>
    <w:basedOn w:val="BodyTextIndent"/>
    <w:rsid w:val="006A1B86"/>
    <w:pPr>
      <w:ind w:firstLine="210"/>
    </w:pPr>
  </w:style>
  <w:style w:type="paragraph" w:styleId="BodyTextIndent2">
    <w:name w:val="Body Text Indent 2"/>
    <w:basedOn w:val="Normal"/>
    <w:rsid w:val="006A1B86"/>
    <w:pPr>
      <w:spacing w:after="120" w:line="480" w:lineRule="auto"/>
      <w:ind w:left="283"/>
    </w:pPr>
  </w:style>
  <w:style w:type="paragraph" w:styleId="BodyTextIndent3">
    <w:name w:val="Body Text Indent 3"/>
    <w:basedOn w:val="Normal"/>
    <w:rsid w:val="006A1B86"/>
    <w:pPr>
      <w:spacing w:after="120"/>
      <w:ind w:left="283"/>
    </w:pPr>
    <w:rPr>
      <w:sz w:val="16"/>
    </w:rPr>
  </w:style>
  <w:style w:type="paragraph" w:styleId="Caption">
    <w:name w:val="caption"/>
    <w:basedOn w:val="Normal"/>
    <w:next w:val="Normal"/>
    <w:qFormat/>
    <w:rsid w:val="006A1B86"/>
    <w:pPr>
      <w:spacing w:before="120" w:after="120"/>
    </w:pPr>
    <w:rPr>
      <w:b/>
    </w:rPr>
  </w:style>
  <w:style w:type="paragraph" w:customStyle="1" w:styleId="ChapterTitle">
    <w:name w:val="ChapterTitle"/>
    <w:basedOn w:val="Normal"/>
    <w:next w:val="SectionTitle"/>
    <w:rsid w:val="006A1B86"/>
    <w:pPr>
      <w:keepNext/>
      <w:spacing w:after="480"/>
      <w:jc w:val="center"/>
    </w:pPr>
    <w:rPr>
      <w:b/>
      <w:sz w:val="32"/>
    </w:rPr>
  </w:style>
  <w:style w:type="paragraph" w:customStyle="1" w:styleId="SectionTitle">
    <w:name w:val="SectionTitle"/>
    <w:basedOn w:val="Normal"/>
    <w:next w:val="Heading1"/>
    <w:rsid w:val="006A1B86"/>
    <w:pPr>
      <w:keepNext/>
      <w:spacing w:after="480"/>
      <w:jc w:val="center"/>
    </w:pPr>
    <w:rPr>
      <w:b/>
      <w:smallCaps/>
      <w:sz w:val="28"/>
    </w:rPr>
  </w:style>
  <w:style w:type="paragraph" w:styleId="Closing">
    <w:name w:val="Closing"/>
    <w:basedOn w:val="Normal"/>
    <w:rsid w:val="006A1B86"/>
    <w:pPr>
      <w:ind w:left="4252"/>
    </w:pPr>
  </w:style>
  <w:style w:type="paragraph" w:styleId="CommentText">
    <w:name w:val="annotation text"/>
    <w:basedOn w:val="Normal"/>
    <w:link w:val="CommentTextChar"/>
    <w:semiHidden/>
    <w:rsid w:val="006A1B86"/>
  </w:style>
  <w:style w:type="paragraph" w:styleId="Date">
    <w:name w:val="Date"/>
    <w:basedOn w:val="Normal"/>
    <w:next w:val="References"/>
    <w:rsid w:val="006A1B86"/>
    <w:pPr>
      <w:spacing w:after="0"/>
      <w:ind w:left="5103" w:right="-567"/>
      <w:jc w:val="left"/>
    </w:pPr>
  </w:style>
  <w:style w:type="paragraph" w:customStyle="1" w:styleId="References">
    <w:name w:val="References"/>
    <w:basedOn w:val="Normal"/>
    <w:next w:val="AddressTR"/>
    <w:rsid w:val="006A1B86"/>
    <w:pPr>
      <w:ind w:left="5103"/>
      <w:jc w:val="left"/>
    </w:pPr>
  </w:style>
  <w:style w:type="paragraph" w:styleId="DocumentMap">
    <w:name w:val="Document Map"/>
    <w:basedOn w:val="Normal"/>
    <w:semiHidden/>
    <w:rsid w:val="006A1B86"/>
    <w:pPr>
      <w:shd w:val="clear" w:color="auto" w:fill="000080"/>
    </w:pPr>
    <w:rPr>
      <w:rFonts w:ascii="Tahoma" w:hAnsi="Tahoma"/>
    </w:rPr>
  </w:style>
  <w:style w:type="paragraph" w:customStyle="1" w:styleId="DoubSign">
    <w:name w:val="DoubSign"/>
    <w:basedOn w:val="Normal"/>
    <w:next w:val="Enclosures"/>
    <w:rsid w:val="006A1B86"/>
    <w:pPr>
      <w:tabs>
        <w:tab w:val="left" w:pos="5103"/>
      </w:tabs>
      <w:spacing w:before="1200" w:after="0"/>
      <w:jc w:val="left"/>
    </w:pPr>
  </w:style>
  <w:style w:type="paragraph" w:customStyle="1" w:styleId="Enclosures">
    <w:name w:val="Enclosures"/>
    <w:basedOn w:val="Normal"/>
    <w:rsid w:val="006A1B86"/>
    <w:pPr>
      <w:keepNext/>
      <w:keepLines/>
      <w:tabs>
        <w:tab w:val="left" w:pos="5642"/>
      </w:tabs>
      <w:spacing w:before="480" w:after="0"/>
      <w:ind w:left="1191" w:hanging="1191"/>
      <w:jc w:val="left"/>
    </w:pPr>
  </w:style>
  <w:style w:type="paragraph" w:styleId="EndnoteText">
    <w:name w:val="endnote text"/>
    <w:basedOn w:val="Normal"/>
    <w:semiHidden/>
    <w:rsid w:val="006A1B86"/>
  </w:style>
  <w:style w:type="paragraph" w:styleId="EnvelopeAddress">
    <w:name w:val="envelope address"/>
    <w:basedOn w:val="Normal"/>
    <w:rsid w:val="006A1B86"/>
    <w:pPr>
      <w:framePr w:w="7920" w:h="1980" w:hRule="exact" w:hSpace="180" w:wrap="auto" w:hAnchor="page" w:xAlign="center" w:yAlign="bottom"/>
      <w:spacing w:after="0"/>
    </w:pPr>
  </w:style>
  <w:style w:type="paragraph" w:styleId="EnvelopeReturn">
    <w:name w:val="envelope return"/>
    <w:basedOn w:val="Normal"/>
    <w:rsid w:val="006A1B86"/>
    <w:pPr>
      <w:spacing w:after="0"/>
    </w:pPr>
  </w:style>
  <w:style w:type="paragraph" w:styleId="Footer">
    <w:name w:val="footer"/>
    <w:basedOn w:val="Normal"/>
    <w:rsid w:val="006A1B86"/>
    <w:pPr>
      <w:spacing w:after="0"/>
      <w:ind w:right="-567"/>
      <w:jc w:val="left"/>
    </w:pPr>
    <w:rPr>
      <w:sz w:val="16"/>
    </w:rPr>
  </w:style>
  <w:style w:type="paragraph" w:styleId="FootnoteText">
    <w:name w:val="footnote text"/>
    <w:basedOn w:val="Normal"/>
    <w:semiHidden/>
    <w:rsid w:val="006A1B86"/>
    <w:pPr>
      <w:ind w:left="357" w:hanging="357"/>
    </w:pPr>
  </w:style>
  <w:style w:type="paragraph" w:styleId="Header">
    <w:name w:val="header"/>
    <w:basedOn w:val="Normal"/>
    <w:rsid w:val="006A1B86"/>
    <w:pPr>
      <w:tabs>
        <w:tab w:val="center" w:pos="4153"/>
        <w:tab w:val="right" w:pos="8306"/>
      </w:tabs>
    </w:pPr>
  </w:style>
  <w:style w:type="paragraph" w:styleId="Index1">
    <w:name w:val="index 1"/>
    <w:basedOn w:val="Normal"/>
    <w:next w:val="Normal"/>
    <w:autoRedefine/>
    <w:semiHidden/>
    <w:rsid w:val="006A1B86"/>
    <w:pPr>
      <w:ind w:left="240" w:hanging="240"/>
    </w:pPr>
  </w:style>
  <w:style w:type="paragraph" w:styleId="Index2">
    <w:name w:val="index 2"/>
    <w:basedOn w:val="Normal"/>
    <w:next w:val="Normal"/>
    <w:autoRedefine/>
    <w:semiHidden/>
    <w:rsid w:val="006A1B86"/>
    <w:pPr>
      <w:ind w:left="480" w:hanging="240"/>
    </w:pPr>
  </w:style>
  <w:style w:type="paragraph" w:styleId="Index3">
    <w:name w:val="index 3"/>
    <w:basedOn w:val="Normal"/>
    <w:next w:val="Normal"/>
    <w:autoRedefine/>
    <w:semiHidden/>
    <w:rsid w:val="006A1B86"/>
    <w:pPr>
      <w:ind w:left="720" w:hanging="240"/>
    </w:pPr>
  </w:style>
  <w:style w:type="paragraph" w:styleId="Index4">
    <w:name w:val="index 4"/>
    <w:basedOn w:val="Normal"/>
    <w:next w:val="Normal"/>
    <w:autoRedefine/>
    <w:semiHidden/>
    <w:rsid w:val="006A1B86"/>
    <w:pPr>
      <w:ind w:left="960" w:hanging="240"/>
    </w:pPr>
  </w:style>
  <w:style w:type="paragraph" w:styleId="Index5">
    <w:name w:val="index 5"/>
    <w:basedOn w:val="Normal"/>
    <w:next w:val="Normal"/>
    <w:autoRedefine/>
    <w:semiHidden/>
    <w:rsid w:val="006A1B86"/>
    <w:pPr>
      <w:ind w:left="1200" w:hanging="240"/>
    </w:pPr>
  </w:style>
  <w:style w:type="paragraph" w:styleId="Index6">
    <w:name w:val="index 6"/>
    <w:basedOn w:val="Normal"/>
    <w:next w:val="Normal"/>
    <w:autoRedefine/>
    <w:semiHidden/>
    <w:rsid w:val="006A1B86"/>
    <w:pPr>
      <w:ind w:left="1440" w:hanging="240"/>
    </w:pPr>
  </w:style>
  <w:style w:type="paragraph" w:styleId="Index7">
    <w:name w:val="index 7"/>
    <w:basedOn w:val="Normal"/>
    <w:next w:val="Normal"/>
    <w:autoRedefine/>
    <w:semiHidden/>
    <w:rsid w:val="006A1B86"/>
    <w:pPr>
      <w:ind w:left="1680" w:hanging="240"/>
    </w:pPr>
  </w:style>
  <w:style w:type="paragraph" w:styleId="Index8">
    <w:name w:val="index 8"/>
    <w:basedOn w:val="Normal"/>
    <w:next w:val="Normal"/>
    <w:autoRedefine/>
    <w:semiHidden/>
    <w:rsid w:val="006A1B86"/>
    <w:pPr>
      <w:ind w:left="1920" w:hanging="240"/>
    </w:pPr>
  </w:style>
  <w:style w:type="paragraph" w:styleId="Index9">
    <w:name w:val="index 9"/>
    <w:basedOn w:val="Normal"/>
    <w:next w:val="Normal"/>
    <w:autoRedefine/>
    <w:semiHidden/>
    <w:rsid w:val="006A1B86"/>
    <w:pPr>
      <w:ind w:left="2160" w:hanging="240"/>
    </w:pPr>
  </w:style>
  <w:style w:type="paragraph" w:styleId="IndexHeading">
    <w:name w:val="index heading"/>
    <w:basedOn w:val="Normal"/>
    <w:next w:val="Index1"/>
    <w:semiHidden/>
    <w:rsid w:val="006A1B86"/>
    <w:rPr>
      <w:b/>
    </w:rPr>
  </w:style>
  <w:style w:type="paragraph" w:styleId="List">
    <w:name w:val="List"/>
    <w:basedOn w:val="Normal"/>
    <w:rsid w:val="006A1B86"/>
    <w:pPr>
      <w:ind w:left="283" w:hanging="283"/>
    </w:pPr>
  </w:style>
  <w:style w:type="paragraph" w:styleId="List2">
    <w:name w:val="List 2"/>
    <w:basedOn w:val="Normal"/>
    <w:rsid w:val="006A1B86"/>
    <w:pPr>
      <w:ind w:left="566" w:hanging="283"/>
    </w:pPr>
  </w:style>
  <w:style w:type="paragraph" w:styleId="List3">
    <w:name w:val="List 3"/>
    <w:basedOn w:val="Normal"/>
    <w:rsid w:val="006A1B86"/>
    <w:pPr>
      <w:ind w:left="849" w:hanging="283"/>
    </w:pPr>
  </w:style>
  <w:style w:type="paragraph" w:styleId="List4">
    <w:name w:val="List 4"/>
    <w:basedOn w:val="Normal"/>
    <w:rsid w:val="006A1B86"/>
    <w:pPr>
      <w:ind w:left="1132" w:hanging="283"/>
    </w:pPr>
  </w:style>
  <w:style w:type="paragraph" w:styleId="List5">
    <w:name w:val="List 5"/>
    <w:basedOn w:val="Normal"/>
    <w:rsid w:val="006A1B86"/>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rsid w:val="006A1B86"/>
    <w:pPr>
      <w:numPr>
        <w:numId w:val="1"/>
      </w:numPr>
    </w:pPr>
  </w:style>
  <w:style w:type="paragraph" w:styleId="ListContinue">
    <w:name w:val="List Continue"/>
    <w:basedOn w:val="Normal"/>
    <w:rsid w:val="006A1B86"/>
    <w:pPr>
      <w:spacing w:after="120"/>
      <w:ind w:left="283"/>
    </w:pPr>
  </w:style>
  <w:style w:type="paragraph" w:styleId="ListContinue2">
    <w:name w:val="List Continue 2"/>
    <w:basedOn w:val="Normal"/>
    <w:rsid w:val="006A1B86"/>
    <w:pPr>
      <w:spacing w:after="120"/>
      <w:ind w:left="566"/>
    </w:pPr>
  </w:style>
  <w:style w:type="paragraph" w:styleId="ListContinue3">
    <w:name w:val="List Continue 3"/>
    <w:basedOn w:val="Normal"/>
    <w:rsid w:val="006A1B86"/>
    <w:pPr>
      <w:spacing w:after="120"/>
      <w:ind w:left="849"/>
    </w:pPr>
  </w:style>
  <w:style w:type="paragraph" w:styleId="ListContinue4">
    <w:name w:val="List Continue 4"/>
    <w:basedOn w:val="Normal"/>
    <w:rsid w:val="006A1B86"/>
    <w:pPr>
      <w:spacing w:after="120"/>
      <w:ind w:left="1132"/>
    </w:pPr>
  </w:style>
  <w:style w:type="paragraph" w:styleId="ListContinue5">
    <w:name w:val="List Continue 5"/>
    <w:basedOn w:val="Normal"/>
    <w:rsid w:val="006A1B86"/>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rsid w:val="006A1B86"/>
    <w:pPr>
      <w:numPr>
        <w:numId w:val="2"/>
      </w:numPr>
    </w:pPr>
  </w:style>
  <w:style w:type="paragraph" w:styleId="MacroText">
    <w:name w:val="macro"/>
    <w:semiHidden/>
    <w:rsid w:val="006A1B8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6A1B86"/>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6A1B86"/>
    <w:pPr>
      <w:ind w:left="720"/>
    </w:pPr>
  </w:style>
  <w:style w:type="paragraph" w:styleId="NoteHeading">
    <w:name w:val="Note Heading"/>
    <w:basedOn w:val="Normal"/>
    <w:next w:val="Normal"/>
    <w:rsid w:val="006A1B86"/>
  </w:style>
  <w:style w:type="paragraph" w:customStyle="1" w:styleId="NoteHead">
    <w:name w:val="NoteHead"/>
    <w:basedOn w:val="Normal"/>
    <w:next w:val="Subject"/>
    <w:rsid w:val="006A1B86"/>
    <w:pPr>
      <w:spacing w:before="720" w:after="720"/>
      <w:jc w:val="center"/>
    </w:pPr>
    <w:rPr>
      <w:b/>
      <w:smallCaps/>
    </w:rPr>
  </w:style>
  <w:style w:type="paragraph" w:customStyle="1" w:styleId="Subject">
    <w:name w:val="Subject"/>
    <w:basedOn w:val="Normal"/>
    <w:next w:val="Normal"/>
    <w:rsid w:val="006A1B86"/>
    <w:pPr>
      <w:spacing w:after="480"/>
      <w:ind w:left="1191" w:hanging="1191"/>
      <w:jc w:val="left"/>
    </w:pPr>
    <w:rPr>
      <w:b/>
    </w:rPr>
  </w:style>
  <w:style w:type="paragraph" w:customStyle="1" w:styleId="NoteList">
    <w:name w:val="NoteList"/>
    <w:basedOn w:val="Normal"/>
    <w:next w:val="Subject"/>
    <w:rsid w:val="006A1B86"/>
    <w:pPr>
      <w:tabs>
        <w:tab w:val="left" w:pos="5823"/>
      </w:tabs>
      <w:spacing w:before="720" w:after="720"/>
      <w:ind w:left="5104" w:hanging="3119"/>
      <w:jc w:val="left"/>
    </w:pPr>
    <w:rPr>
      <w:b/>
      <w:smallCaps/>
    </w:rPr>
  </w:style>
  <w:style w:type="paragraph" w:customStyle="1" w:styleId="NumPar1">
    <w:name w:val="NumPar 1"/>
    <w:basedOn w:val="Heading1"/>
    <w:next w:val="Text1"/>
    <w:rsid w:val="006A1B86"/>
    <w:pPr>
      <w:keepNext w:val="0"/>
      <w:spacing w:before="0"/>
      <w:ind w:left="483" w:hanging="483"/>
      <w:outlineLvl w:val="9"/>
    </w:pPr>
    <w:rPr>
      <w:b w:val="0"/>
      <w:smallCaps w:val="0"/>
    </w:rPr>
  </w:style>
  <w:style w:type="paragraph" w:customStyle="1" w:styleId="NumPar2">
    <w:name w:val="NumPar 2"/>
    <w:basedOn w:val="Heading2"/>
    <w:next w:val="Text2"/>
    <w:rsid w:val="006A1B86"/>
    <w:pPr>
      <w:outlineLvl w:val="9"/>
    </w:pPr>
    <w:rPr>
      <w:b w:val="0"/>
    </w:rPr>
  </w:style>
  <w:style w:type="paragraph" w:customStyle="1" w:styleId="NumPar3">
    <w:name w:val="NumPar 3"/>
    <w:basedOn w:val="Heading3"/>
    <w:next w:val="Text3"/>
    <w:rsid w:val="006A1B86"/>
    <w:pPr>
      <w:keepNext w:val="0"/>
      <w:outlineLvl w:val="9"/>
    </w:pPr>
    <w:rPr>
      <w:i/>
    </w:rPr>
  </w:style>
  <w:style w:type="paragraph" w:customStyle="1" w:styleId="NumPar4">
    <w:name w:val="NumPar 4"/>
    <w:basedOn w:val="Heading4"/>
    <w:next w:val="Text4"/>
    <w:rsid w:val="006A1B86"/>
    <w:pPr>
      <w:keepNext w:val="0"/>
      <w:outlineLvl w:val="9"/>
    </w:pPr>
  </w:style>
  <w:style w:type="paragraph" w:customStyle="1" w:styleId="PartTitle">
    <w:name w:val="PartTitle"/>
    <w:basedOn w:val="Normal"/>
    <w:next w:val="ChapterTitle"/>
    <w:rsid w:val="006A1B86"/>
    <w:pPr>
      <w:keepNext/>
      <w:pageBreakBefore/>
      <w:spacing w:after="480"/>
      <w:jc w:val="center"/>
    </w:pPr>
    <w:rPr>
      <w:b/>
      <w:sz w:val="36"/>
    </w:rPr>
  </w:style>
  <w:style w:type="paragraph" w:styleId="PlainText">
    <w:name w:val="Plain Text"/>
    <w:basedOn w:val="Normal"/>
    <w:rsid w:val="006A1B86"/>
    <w:rPr>
      <w:rFonts w:ascii="Courier New" w:hAnsi="Courier New"/>
    </w:rPr>
  </w:style>
  <w:style w:type="paragraph" w:styleId="Salutation">
    <w:name w:val="Salutation"/>
    <w:basedOn w:val="Normal"/>
    <w:next w:val="Normal"/>
    <w:rsid w:val="006A1B86"/>
  </w:style>
  <w:style w:type="paragraph" w:styleId="Signature">
    <w:name w:val="Signature"/>
    <w:basedOn w:val="Normal"/>
    <w:next w:val="Enclosures"/>
    <w:rsid w:val="006A1B86"/>
    <w:pPr>
      <w:tabs>
        <w:tab w:val="left" w:pos="5103"/>
      </w:tabs>
      <w:spacing w:before="1200" w:after="0"/>
      <w:ind w:left="5103"/>
      <w:jc w:val="center"/>
    </w:pPr>
  </w:style>
  <w:style w:type="paragraph" w:styleId="Subtitle">
    <w:name w:val="Subtitle"/>
    <w:basedOn w:val="Normal"/>
    <w:qFormat/>
    <w:rsid w:val="006A1B86"/>
    <w:pPr>
      <w:spacing w:after="60"/>
      <w:jc w:val="center"/>
      <w:outlineLvl w:val="1"/>
    </w:pPr>
  </w:style>
  <w:style w:type="paragraph" w:customStyle="1" w:styleId="SubTitle1">
    <w:name w:val="SubTitle 1"/>
    <w:basedOn w:val="Normal"/>
    <w:next w:val="SubTitle2"/>
    <w:rsid w:val="006A1B86"/>
    <w:pPr>
      <w:jc w:val="center"/>
    </w:pPr>
    <w:rPr>
      <w:b/>
      <w:sz w:val="40"/>
    </w:rPr>
  </w:style>
  <w:style w:type="paragraph" w:customStyle="1" w:styleId="SubTitle2">
    <w:name w:val="SubTitle 2"/>
    <w:basedOn w:val="Normal"/>
    <w:rsid w:val="006A1B86"/>
    <w:pPr>
      <w:jc w:val="center"/>
    </w:pPr>
    <w:rPr>
      <w:b/>
      <w:sz w:val="32"/>
    </w:rPr>
  </w:style>
  <w:style w:type="paragraph" w:styleId="TableofAuthorities">
    <w:name w:val="table of authorities"/>
    <w:basedOn w:val="Normal"/>
    <w:next w:val="Normal"/>
    <w:semiHidden/>
    <w:rsid w:val="006A1B86"/>
    <w:pPr>
      <w:ind w:left="240" w:hanging="240"/>
    </w:pPr>
  </w:style>
  <w:style w:type="paragraph" w:styleId="TableofFigures">
    <w:name w:val="table of figures"/>
    <w:basedOn w:val="Normal"/>
    <w:next w:val="Normal"/>
    <w:semiHidden/>
    <w:rsid w:val="006A1B86"/>
    <w:pPr>
      <w:ind w:left="480" w:hanging="480"/>
    </w:pPr>
  </w:style>
  <w:style w:type="paragraph" w:styleId="Title">
    <w:name w:val="Title"/>
    <w:basedOn w:val="Normal"/>
    <w:next w:val="SubTitle1"/>
    <w:qFormat/>
    <w:rsid w:val="006A1B86"/>
    <w:pPr>
      <w:spacing w:after="480"/>
      <w:jc w:val="center"/>
    </w:pPr>
    <w:rPr>
      <w:b/>
      <w:kern w:val="28"/>
      <w:sz w:val="48"/>
    </w:rPr>
  </w:style>
  <w:style w:type="paragraph" w:styleId="TOAHeading">
    <w:name w:val="toa heading"/>
    <w:basedOn w:val="Normal"/>
    <w:next w:val="Normal"/>
    <w:semiHidden/>
    <w:rsid w:val="006A1B86"/>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rsid w:val="006A1B86"/>
    <w:pPr>
      <w:ind w:left="1200"/>
    </w:pPr>
  </w:style>
  <w:style w:type="paragraph" w:styleId="TOC7">
    <w:name w:val="toc 7"/>
    <w:basedOn w:val="Normal"/>
    <w:next w:val="Normal"/>
    <w:autoRedefine/>
    <w:semiHidden/>
    <w:rsid w:val="006A1B86"/>
    <w:pPr>
      <w:ind w:left="1440"/>
    </w:pPr>
  </w:style>
  <w:style w:type="paragraph" w:styleId="TOC8">
    <w:name w:val="toc 8"/>
    <w:basedOn w:val="Normal"/>
    <w:next w:val="Normal"/>
    <w:autoRedefine/>
    <w:semiHidden/>
    <w:rsid w:val="006A1B86"/>
    <w:pPr>
      <w:ind w:left="1680"/>
    </w:pPr>
  </w:style>
  <w:style w:type="paragraph" w:styleId="TOC9">
    <w:name w:val="toc 9"/>
    <w:basedOn w:val="Normal"/>
    <w:next w:val="Normal"/>
    <w:autoRedefine/>
    <w:semiHidden/>
    <w:rsid w:val="006A1B86"/>
    <w:pPr>
      <w:ind w:left="1920"/>
    </w:pPr>
  </w:style>
  <w:style w:type="paragraph" w:customStyle="1" w:styleId="YReferences">
    <w:name w:val="YReferences"/>
    <w:basedOn w:val="Normal"/>
    <w:next w:val="Normal"/>
    <w:rsid w:val="006A1B86"/>
    <w:pPr>
      <w:spacing w:after="480"/>
      <w:ind w:left="1191" w:hanging="1191"/>
    </w:pPr>
  </w:style>
  <w:style w:type="character" w:styleId="FootnoteReference">
    <w:name w:val="footnote reference"/>
    <w:semiHidden/>
    <w:rsid w:val="006A1B86"/>
    <w:rPr>
      <w:rFonts w:ascii="TimesNewRomanPS" w:hAnsi="TimesNewRomanPS"/>
      <w:position w:val="6"/>
      <w:sz w:val="16"/>
    </w:rPr>
  </w:style>
  <w:style w:type="character" w:styleId="PageNumber">
    <w:name w:val="page number"/>
    <w:basedOn w:val="DefaultParagraphFont"/>
    <w:rsid w:val="006A1B86"/>
  </w:style>
  <w:style w:type="paragraph" w:customStyle="1" w:styleId="Heading2b">
    <w:name w:val="Heading2b"/>
    <w:basedOn w:val="Normal"/>
    <w:rsid w:val="006A1B86"/>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sid w:val="006A1B86"/>
    <w:rPr>
      <w:color w:val="0000FF"/>
      <w:u w:val="single"/>
    </w:rPr>
  </w:style>
  <w:style w:type="paragraph" w:customStyle="1" w:styleId="normaltableau">
    <w:name w:val="normal_tableau"/>
    <w:basedOn w:val="Normal"/>
    <w:rsid w:val="006A1B86"/>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2.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REP.DOTM</Template>
  <TotalTime>19</TotalTime>
  <Pages>11</Pages>
  <Words>3462</Words>
  <Characters>19734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23150</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lastModifiedBy>Branislav Milosav</cp:lastModifiedBy>
  <cp:revision>3</cp:revision>
  <cp:lastPrinted>2012-09-26T09:25:00Z</cp:lastPrinted>
  <dcterms:created xsi:type="dcterms:W3CDTF">2025-03-27T09:40:00Z</dcterms:created>
  <dcterms:modified xsi:type="dcterms:W3CDTF">2025-03-27T13:40:00Z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