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63163954"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100906" w:rsidRPr="00100906">
        <w:rPr>
          <w:sz w:val="22"/>
          <w:szCs w:val="22"/>
          <w:lang w:val="en-GB"/>
        </w:rPr>
        <w:t>RORS00240/ACACSCB/TD3</w:t>
      </w:r>
    </w:p>
    <w:p w14:paraId="0682B795" w14:textId="526B85F2"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550D32" w:rsidRPr="00550D32">
        <w:rPr>
          <w:sz w:val="22"/>
          <w:szCs w:val="22"/>
          <w:lang w:val="en-GB"/>
        </w:rPr>
        <w:t>Supply of 5 Trailers – Banat Honey Route</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0744FA2" w14:textId="327462C6" w:rsidR="00F35725" w:rsidRPr="00F35725" w:rsidRDefault="0047783A" w:rsidP="00F35725">
      <w:pPr>
        <w:rPr>
          <w:b/>
          <w:sz w:val="22"/>
          <w:szCs w:val="22"/>
        </w:rPr>
      </w:pPr>
      <w:r w:rsidRPr="006A5F84">
        <w:rPr>
          <w:b/>
          <w:sz w:val="22"/>
          <w:szCs w:val="22"/>
        </w:rPr>
        <w:t>A:</w:t>
      </w:r>
      <w:r w:rsidR="00F35725" w:rsidRPr="00F35725">
        <w:t xml:space="preserve"> </w:t>
      </w:r>
      <w:r w:rsidR="00F35725" w:rsidRPr="00F35725">
        <w:rPr>
          <w:b/>
          <w:sz w:val="22"/>
          <w:szCs w:val="22"/>
        </w:rPr>
        <w:t xml:space="preserve">Association of Beekeepers from Romania - Caraș - Severin Branch </w:t>
      </w:r>
    </w:p>
    <w:p w14:paraId="491FC441" w14:textId="77777777" w:rsidR="00F35725" w:rsidRPr="00F35725" w:rsidRDefault="00F35725" w:rsidP="00F35725">
      <w:pPr>
        <w:rPr>
          <w:b/>
          <w:sz w:val="22"/>
          <w:szCs w:val="22"/>
        </w:rPr>
      </w:pPr>
      <w:r w:rsidRPr="00F35725">
        <w:rPr>
          <w:b/>
          <w:sz w:val="22"/>
          <w:szCs w:val="22"/>
        </w:rPr>
        <w:t>(Asociația Crescătorilor de Albine Caraș -ACA CS)</w:t>
      </w:r>
    </w:p>
    <w:p w14:paraId="4ED85AAC" w14:textId="723ACD0B" w:rsidR="0047783A" w:rsidRPr="006A5F84" w:rsidRDefault="00F35725" w:rsidP="00F35725">
      <w:pPr>
        <w:rPr>
          <w:b/>
          <w:sz w:val="22"/>
          <w:szCs w:val="22"/>
        </w:rPr>
      </w:pPr>
      <w:r w:rsidRPr="00F35725">
        <w:rPr>
          <w:b/>
          <w:sz w:val="22"/>
          <w:szCs w:val="22"/>
        </w:rPr>
        <w:t xml:space="preserve">B-dul I. L. Caragiale no. 3, Reșița, Caraș-Severin County, Romania </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lastRenderedPageBreak/>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Pr="00D64597" w:rsidRDefault="00B34C65" w:rsidP="00B34C65">
            <w:pPr>
              <w:widowControl w:val="0"/>
              <w:spacing w:before="60" w:after="60"/>
              <w:jc w:val="center"/>
              <w:rPr>
                <w:b/>
                <w:highlight w:val="lightGray"/>
              </w:rPr>
            </w:pPr>
            <w:r w:rsidRPr="00D64597">
              <w:rPr>
                <w:b/>
                <w:highlight w:val="lightGray"/>
              </w:rPr>
              <w:t>[Past year</w:t>
            </w:r>
          </w:p>
          <w:p w14:paraId="0B3C0E60" w14:textId="77777777"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14:paraId="1A0029CE" w14:textId="77777777"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14:paraId="13508EC4" w14:textId="77777777"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[Current ratio (current assets/current liabilities)</w:t>
            </w:r>
          </w:p>
        </w:tc>
        <w:tc>
          <w:tcPr>
            <w:tcW w:w="992" w:type="dxa"/>
            <w:tcBorders>
              <w:top w:val="single" w:sz="6" w:space="0" w:color="auto"/>
              <w:bottom w:val="single" w:sz="6" w:space="0" w:color="auto"/>
            </w:tcBorders>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7EB09C39" w:rsidR="0047783A" w:rsidRPr="004F0604" w:rsidRDefault="0047783A" w:rsidP="0047783A">
      <w:pPr>
        <w:ind w:left="709" w:hanging="709"/>
        <w:jc w:val="both"/>
        <w:rPr>
          <w:sz w:val="22"/>
          <w:szCs w:val="22"/>
          <w:highlight w:val="lightGray"/>
        </w:rPr>
      </w:pPr>
      <w:r w:rsidRPr="006A5F84">
        <w:rPr>
          <w:b/>
          <w:sz w:val="22"/>
          <w:szCs w:val="22"/>
        </w:rPr>
        <w:t>2</w:t>
      </w:r>
      <w:r w:rsidRPr="006A5F84">
        <w:rPr>
          <w:b/>
          <w:sz w:val="22"/>
          <w:szCs w:val="22"/>
        </w:rPr>
        <w:tab/>
      </w:r>
      <w:r w:rsidR="00657CEF" w:rsidRPr="004F0604">
        <w:rPr>
          <w:sz w:val="22"/>
          <w:szCs w:val="22"/>
          <w:highlight w:val="yellow"/>
        </w:rPr>
        <w:t>[</w:t>
      </w:r>
      <w:r w:rsidR="00CE4D8F">
        <w:rPr>
          <w:sz w:val="22"/>
          <w:szCs w:val="22"/>
          <w:highlight w:val="yellow"/>
        </w:rPr>
        <w:t>If</w:t>
      </w:r>
      <w:r w:rsidR="00657CEF" w:rsidRPr="004F0604">
        <w:rPr>
          <w:sz w:val="22"/>
          <w:szCs w:val="22"/>
          <w:highlight w:val="yellow"/>
        </w:rPr>
        <w:t xml:space="preserve"> the contract is financed by a basic act under the multiannual financial framework for the years 2014-2020</w:t>
      </w:r>
      <w:r w:rsidR="00002671">
        <w:rPr>
          <w:sz w:val="22"/>
          <w:szCs w:val="22"/>
          <w:highlight w:val="yellow"/>
        </w:rPr>
        <w:t xml:space="preserve"> and by the INSC </w:t>
      </w:r>
      <w:r w:rsidR="00002671" w:rsidRPr="00002671">
        <w:rPr>
          <w:sz w:val="22"/>
          <w:szCs w:val="22"/>
          <w:highlight w:val="yellow"/>
        </w:rPr>
        <w:t xml:space="preserve">Regulation </w:t>
      </w:r>
      <w:r w:rsidR="00002671" w:rsidRPr="00F81245">
        <w:rPr>
          <w:sz w:val="22"/>
          <w:szCs w:val="22"/>
          <w:highlight w:val="yellow"/>
        </w:rPr>
        <w:t>2021/948 of 27 May 2021 under the multiannual financial framework 2021-2027</w:t>
      </w:r>
      <w:r w:rsidR="00657CEF" w:rsidRPr="004F0604">
        <w:rPr>
          <w:sz w:val="22"/>
          <w:szCs w:val="22"/>
          <w:highlight w:val="yellow"/>
        </w:rPr>
        <w:t>]</w:t>
      </w:r>
      <w:r w:rsidR="00657CEF" w:rsidRPr="00657CEF">
        <w:rPr>
          <w:b/>
          <w:sz w:val="22"/>
          <w:szCs w:val="22"/>
        </w:rPr>
        <w:t xml:space="preserve"> </w:t>
      </w:r>
      <w:r w:rsidRPr="004F0604">
        <w:rPr>
          <w:sz w:val="22"/>
          <w:szCs w:val="22"/>
          <w:highlight w:val="lightGray"/>
        </w:rPr>
        <w:t>We offer to deliver, in accordance with the terms of the tender dossier and the conditions and time limits laid down, without reserve or restriction:</w:t>
      </w:r>
    </w:p>
    <w:p w14:paraId="0DDF0CBA" w14:textId="77777777" w:rsidR="0047783A" w:rsidRPr="008431A6" w:rsidRDefault="0047783A" w:rsidP="0047783A">
      <w:pPr>
        <w:ind w:left="709"/>
        <w:jc w:val="both"/>
        <w:rPr>
          <w:sz w:val="22"/>
          <w:szCs w:val="22"/>
        </w:rPr>
      </w:pPr>
      <w:r w:rsidRPr="004F0604">
        <w:rPr>
          <w:sz w:val="22"/>
          <w:szCs w:val="22"/>
          <w:highlight w:val="lightGray"/>
        </w:rPr>
        <w:t>Lot 1:</w:t>
      </w:r>
      <w:r w:rsidRPr="006A5F84">
        <w:rPr>
          <w:sz w:val="22"/>
          <w:szCs w:val="22"/>
        </w:rPr>
        <w:t xml:space="preserve">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0F7FEDB" w14:textId="77777777" w:rsidR="0047783A" w:rsidRDefault="0047783A" w:rsidP="0047783A">
      <w:pPr>
        <w:ind w:left="709"/>
        <w:jc w:val="both"/>
        <w:rPr>
          <w:b/>
          <w:sz w:val="22"/>
          <w:szCs w:val="22"/>
        </w:rPr>
      </w:pPr>
      <w:r w:rsidRPr="004F0604">
        <w:rPr>
          <w:sz w:val="22"/>
          <w:szCs w:val="22"/>
          <w:highlight w:val="lightGray"/>
        </w:rPr>
        <w:t>Lot 2:</w:t>
      </w:r>
      <w:r w:rsidRPr="008431A6">
        <w:rPr>
          <w:sz w:val="22"/>
          <w:szCs w:val="22"/>
        </w:rPr>
        <w:t xml:space="preserve">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04F8F5BF" w14:textId="77777777" w:rsidR="00657CEF" w:rsidRDefault="00657CEF" w:rsidP="0047783A">
      <w:pPr>
        <w:ind w:left="709"/>
        <w:jc w:val="both"/>
        <w:rPr>
          <w:b/>
          <w:sz w:val="22"/>
          <w:szCs w:val="22"/>
        </w:rPr>
      </w:pPr>
    </w:p>
    <w:p w14:paraId="5DF86039" w14:textId="3BB8FCE0" w:rsidR="00657CEF" w:rsidRPr="004F0604" w:rsidRDefault="00657CEF" w:rsidP="004F0604">
      <w:pPr>
        <w:ind w:left="709"/>
        <w:jc w:val="both"/>
        <w:rPr>
          <w:sz w:val="22"/>
          <w:szCs w:val="22"/>
          <w:highlight w:val="lightGray"/>
        </w:rPr>
      </w:pPr>
      <w:r w:rsidRPr="006543B2">
        <w:rPr>
          <w:sz w:val="22"/>
          <w:szCs w:val="22"/>
          <w:highlight w:val="yellow"/>
        </w:rPr>
        <w:t>[</w:t>
      </w:r>
      <w:r w:rsidR="00CE4D8F">
        <w:rPr>
          <w:sz w:val="22"/>
          <w:szCs w:val="22"/>
          <w:highlight w:val="yellow"/>
        </w:rPr>
        <w:t>If</w:t>
      </w:r>
      <w:r w:rsidRPr="006543B2">
        <w:rPr>
          <w:sz w:val="22"/>
          <w:szCs w:val="22"/>
          <w:highlight w:val="yellow"/>
        </w:rPr>
        <w:t xml:space="preserve"> the contract is financed by a basic act under the multiannual finan</w:t>
      </w:r>
      <w:r>
        <w:rPr>
          <w:sz w:val="22"/>
          <w:szCs w:val="22"/>
          <w:highlight w:val="yellow"/>
        </w:rPr>
        <w:t>cial framework for the years 2021-2027</w:t>
      </w:r>
      <w:r w:rsidR="00002671">
        <w:rPr>
          <w:sz w:val="22"/>
          <w:szCs w:val="22"/>
          <w:highlight w:val="yellow"/>
        </w:rPr>
        <w:t xml:space="preserve">, with the exception of </w:t>
      </w:r>
      <w:r w:rsidR="00002671" w:rsidRPr="00002671">
        <w:rPr>
          <w:sz w:val="22"/>
          <w:szCs w:val="22"/>
          <w:highlight w:val="yellow"/>
        </w:rPr>
        <w:t xml:space="preserve">the </w:t>
      </w:r>
      <w:r w:rsidR="00002671" w:rsidRPr="00F81245">
        <w:rPr>
          <w:sz w:val="22"/>
          <w:szCs w:val="22"/>
          <w:highlight w:val="yellow"/>
        </w:rPr>
        <w:t>INSC Regulation 2021/948 of 27 May 2021</w:t>
      </w:r>
      <w:r w:rsidRPr="006543B2">
        <w:rPr>
          <w:sz w:val="22"/>
          <w:szCs w:val="22"/>
          <w:highlight w:val="yellow"/>
        </w:rPr>
        <w:t>]</w:t>
      </w:r>
      <w:r w:rsidRPr="00657CEF">
        <w:rPr>
          <w:b/>
          <w:sz w:val="22"/>
          <w:szCs w:val="22"/>
        </w:rPr>
        <w:t xml:space="preserve"> </w:t>
      </w:r>
      <w:r w:rsidRPr="004F0604">
        <w:rPr>
          <w:sz w:val="22"/>
          <w:szCs w:val="22"/>
          <w:highlight w:val="lightGray"/>
        </w:rPr>
        <w:t>We offer to deliver, in accordance with the terms of the tender dossier and the conditions and time limits laid down, without reserve or restriction:</w:t>
      </w:r>
    </w:p>
    <w:p w14:paraId="1C90619F" w14:textId="77777777" w:rsidR="00657CEF" w:rsidRPr="008431A6" w:rsidRDefault="00657CEF" w:rsidP="00657CEF">
      <w:pPr>
        <w:ind w:left="709"/>
        <w:jc w:val="both"/>
        <w:rPr>
          <w:sz w:val="22"/>
          <w:szCs w:val="22"/>
        </w:rPr>
      </w:pPr>
      <w:r w:rsidRPr="004F0604">
        <w:rPr>
          <w:sz w:val="22"/>
          <w:szCs w:val="22"/>
          <w:highlight w:val="lightGray"/>
        </w:rPr>
        <w:t>Lot 1:</w:t>
      </w: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69FDCE5A" w14:textId="77777777" w:rsidR="00657CEF" w:rsidRDefault="00657CEF" w:rsidP="00657CEF">
      <w:pPr>
        <w:ind w:left="709"/>
        <w:jc w:val="both"/>
        <w:rPr>
          <w:b/>
          <w:sz w:val="22"/>
          <w:szCs w:val="22"/>
        </w:rPr>
      </w:pPr>
      <w:r w:rsidRPr="004F0604">
        <w:rPr>
          <w:sz w:val="22"/>
          <w:szCs w:val="22"/>
          <w:highlight w:val="lightGray"/>
        </w:rPr>
        <w:t>Lot 2:</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48E2385F" w14:textId="77777777" w:rsidR="00657CEF" w:rsidRPr="008431A6" w:rsidRDefault="00657CEF"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5CAB5D9"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 xml:space="preserve">[We confirm, as capacity-providing entity to be jointly and severally bound in respect of the obligations </w:t>
      </w:r>
      <w:r w:rsidR="006E4B07" w:rsidRPr="009D643A">
        <w:rPr>
          <w:sz w:val="22"/>
          <w:szCs w:val="22"/>
          <w:highlight w:val="lightGray"/>
        </w:rPr>
        <w:lastRenderedPageBreak/>
        <w:t>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0"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D64597">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5C21A2F5"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6AF762DB" w14:textId="77777777" w:rsidTr="00D64597">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D64597">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D64597">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D64597">
        <w:trPr>
          <w:cantSplit/>
        </w:trPr>
        <w:tc>
          <w:tcPr>
            <w:tcW w:w="3261" w:type="dxa"/>
          </w:tcPr>
          <w:p w14:paraId="3D8820B8" w14:textId="77777777" w:rsidR="00267F66" w:rsidRPr="00CF5D66" w:rsidRDefault="00267F66" w:rsidP="00512586">
            <w:pPr>
              <w:keepNext/>
              <w:keepLines/>
              <w:widowControl w:val="0"/>
              <w:rPr>
                <w:sz w:val="22"/>
                <w:szCs w:val="22"/>
                <w:lang w:val="fr-BE"/>
              </w:rPr>
            </w:pPr>
            <w:r w:rsidRPr="00CF5D66">
              <w:rPr>
                <w:sz w:val="22"/>
                <w:szCs w:val="22"/>
                <w:highlight w:val="lightGray"/>
                <w:lang w:val="fr-BE"/>
              </w:rPr>
              <w:t>[Current ratio (current assets/current liabilities)</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vAlign w:val="center"/>
          </w:tcPr>
          <w:p w14:paraId="62474CF8"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vAlign w:val="center"/>
          </w:tcPr>
          <w:p w14:paraId="6460C1CC"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3D34342F" w:rsidR="000714DC" w:rsidRDefault="000714DC" w:rsidP="000714DC">
      <w:pPr>
        <w:rPr>
          <w:rStyle w:val="Hyperlink"/>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r w:rsidR="00B9731A">
        <w:rPr>
          <w:rStyle w:val="Hyperlink"/>
          <w:sz w:val="22"/>
          <w:szCs w:val="22"/>
        </w:rPr>
        <w:t xml:space="preserve"> </w:t>
      </w:r>
      <w:hyperlink r:id="rId21" w:anchor="Annexes-AnnexesA(Ch.2):General" w:history="1">
        <w:r w:rsidR="003C6096" w:rsidRPr="009E54B9">
          <w:rPr>
            <w:rStyle w:val="Hyperlink"/>
            <w:sz w:val="22"/>
            <w:szCs w:val="22"/>
            <w:highlight w:val="yellow"/>
          </w:rPr>
          <w:t>https://wikis.ec.europa.eu/display/ExactExternalWiki/Annexes#Annexes-AnnexesA(Ch.2):General</w:t>
        </w:r>
      </w:hyperlink>
    </w:p>
    <w:p w14:paraId="57DC8CEF" w14:textId="389F63F1" w:rsidR="009473A5" w:rsidRPr="004F0604" w:rsidRDefault="009473A5" w:rsidP="000714DC">
      <w:pPr>
        <w:rPr>
          <w:rStyle w:val="Hyperlink"/>
          <w:color w:val="000000" w:themeColor="text1"/>
          <w:sz w:val="22"/>
          <w:szCs w:val="22"/>
          <w:u w:val="none"/>
        </w:rPr>
      </w:pPr>
      <w:r>
        <w:rPr>
          <w:rStyle w:val="Hyperlink"/>
          <w:b/>
          <w:sz w:val="22"/>
          <w:szCs w:val="22"/>
          <w:u w:val="none"/>
        </w:rPr>
        <w:br/>
      </w:r>
      <w:r w:rsidRPr="004F0604">
        <w:rPr>
          <w:rStyle w:val="Hyperlink"/>
          <w:color w:val="000000" w:themeColor="text1"/>
          <w:sz w:val="22"/>
          <w:szCs w:val="22"/>
          <w:highlight w:val="yellow"/>
          <w:u w:val="none"/>
        </w:rPr>
        <w:t>For the Declaration on Honour, different steps are applicable depending on the type of procedure. The applicable procedure ca</w:t>
      </w:r>
      <w:r w:rsidR="00A56B96">
        <w:rPr>
          <w:rStyle w:val="Hyperlink"/>
          <w:color w:val="000000" w:themeColor="text1"/>
          <w:sz w:val="22"/>
          <w:szCs w:val="22"/>
          <w:highlight w:val="yellow"/>
          <w:u w:val="none"/>
        </w:rPr>
        <w:t>n be verified in your letter of</w:t>
      </w:r>
      <w:r w:rsidRPr="004F0604">
        <w:rPr>
          <w:rStyle w:val="Hyperlink"/>
          <w:color w:val="000000" w:themeColor="text1"/>
          <w:sz w:val="22"/>
          <w:szCs w:val="22"/>
          <w:highlight w:val="yellow"/>
          <w:u w:val="none"/>
        </w:rPr>
        <w:t xml:space="preserve"> invitation.</w:t>
      </w:r>
      <w:r w:rsidRPr="004F0604">
        <w:rPr>
          <w:rStyle w:val="Hyperlink"/>
          <w:color w:val="000000" w:themeColor="text1"/>
          <w:sz w:val="22"/>
          <w:szCs w:val="22"/>
          <w:u w:val="none"/>
        </w:rPr>
        <w:br/>
      </w:r>
    </w:p>
    <w:p w14:paraId="17AB44ED" w14:textId="675ED4B4" w:rsidR="00F330B9" w:rsidRPr="004F0604" w:rsidRDefault="00284018" w:rsidP="000714DC">
      <w:pPr>
        <w:rPr>
          <w:rStyle w:val="Hyperlink"/>
          <w:b/>
          <w:color w:val="000000" w:themeColor="text1"/>
          <w:sz w:val="22"/>
          <w:szCs w:val="22"/>
          <w:u w:val="none"/>
        </w:rPr>
      </w:pPr>
      <w:r w:rsidRPr="004F0604">
        <w:rPr>
          <w:rStyle w:val="Hyperlink"/>
          <w:b/>
          <w:color w:val="000000" w:themeColor="text1"/>
          <w:sz w:val="22"/>
          <w:szCs w:val="22"/>
          <w:highlight w:val="yellow"/>
          <w:u w:val="none"/>
        </w:rPr>
        <w:t>Open tender procedure</w:t>
      </w:r>
    </w:p>
    <w:p w14:paraId="53240484" w14:textId="4672268B"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post or courier or hand delivered (</w:t>
      </w:r>
      <w:r w:rsidR="00AD10B2" w:rsidRPr="00F821B4">
        <w:rPr>
          <w:b/>
          <w:sz w:val="22"/>
          <w:szCs w:val="22"/>
          <w:highlight w:val="yellow"/>
        </w:rPr>
        <w:t>paper submission</w:t>
      </w:r>
      <w:r w:rsidR="00AD10B2" w:rsidRPr="00F821B4">
        <w:rPr>
          <w:sz w:val="22"/>
          <w:szCs w:val="22"/>
          <w:highlight w:val="yellow"/>
        </w:rPr>
        <w:t>):</w:t>
      </w:r>
      <w:r w:rsidR="00AD10B2" w:rsidRPr="00F83725">
        <w:rPr>
          <w:sz w:val="22"/>
          <w:szCs w:val="22"/>
          <w:highlight w:val="yellow"/>
        </w:rPr>
        <w:t xml:space="preserve"> </w:t>
      </w:r>
    </w:p>
    <w:p w14:paraId="27CE0C81" w14:textId="37B2E2FC" w:rsidR="00AD10B2" w:rsidRDefault="00AD10B2" w:rsidP="009473A5">
      <w:pPr>
        <w:widowControl w:val="0"/>
        <w:numPr>
          <w:ilvl w:val="0"/>
          <w:numId w:val="18"/>
        </w:numPr>
        <w:ind w:left="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26C26E75" w14:textId="68B8928B"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when submitting the tender, copies of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 are provided</w:t>
      </w:r>
    </w:p>
    <w:p w14:paraId="0C143DD2" w14:textId="3C0C4A2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7F94676B" w14:textId="7612698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F318B3">
        <w:rPr>
          <w:sz w:val="22"/>
          <w:szCs w:val="22"/>
          <w:highlight w:val="yellow"/>
        </w:rPr>
        <w:t xml:space="preserve"> or subcontractor</w:t>
      </w:r>
      <w:r w:rsidRPr="00060BA8">
        <w:rPr>
          <w:sz w:val="22"/>
          <w:szCs w:val="22"/>
          <w:highlight w:val="yellow"/>
        </w:rPr>
        <w:t xml:space="preserve"> (if any)</w:t>
      </w:r>
    </w:p>
    <w:p w14:paraId="3EC0D872" w14:textId="77777777" w:rsidR="00AD10B2" w:rsidRDefault="00AD10B2" w:rsidP="00AD10B2">
      <w:pPr>
        <w:widowControl w:val="0"/>
        <w:jc w:val="both"/>
        <w:rPr>
          <w:sz w:val="22"/>
          <w:szCs w:val="22"/>
          <w:highlight w:val="yellow"/>
        </w:rPr>
      </w:pPr>
    </w:p>
    <w:p w14:paraId="7B5074AB" w14:textId="24E864FC" w:rsidR="00AD10B2" w:rsidRDefault="009473A5" w:rsidP="00AD10B2">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 xml:space="preserve">ions to tenderers (see section 10) state that </w:t>
      </w:r>
      <w:r w:rsidR="00AD10B2" w:rsidRPr="00F821B4">
        <w:rPr>
          <w:sz w:val="22"/>
          <w:szCs w:val="22"/>
          <w:highlight w:val="yellow"/>
        </w:rPr>
        <w:t xml:space="preserve">the tender should be submitted via </w:t>
      </w:r>
      <w:r w:rsidR="00AD10B2" w:rsidRPr="00F821B4">
        <w:rPr>
          <w:b/>
          <w:sz w:val="22"/>
          <w:szCs w:val="22"/>
          <w:highlight w:val="yellow"/>
        </w:rPr>
        <w:t>eSubmission</w:t>
      </w:r>
      <w:r w:rsidR="00AD10B2" w:rsidRPr="00F821B4">
        <w:rPr>
          <w:sz w:val="22"/>
          <w:szCs w:val="22"/>
          <w:highlight w:val="yellow"/>
        </w:rPr>
        <w:t>:</w:t>
      </w:r>
    </w:p>
    <w:p w14:paraId="5898CD9D" w14:textId="14FEABCA" w:rsidR="00AD10B2" w:rsidRDefault="00AD10B2"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95523">
        <w:rPr>
          <w:sz w:val="22"/>
          <w:szCs w:val="22"/>
          <w:highlight w:val="yellow"/>
        </w:rPr>
        <w:t>or subcontractor</w:t>
      </w:r>
      <w:r w:rsidR="00D95523" w:rsidRPr="00060BA8">
        <w:rPr>
          <w:sz w:val="22"/>
          <w:szCs w:val="22"/>
          <w:highlight w:val="yellow"/>
        </w:rPr>
        <w:t xml:space="preserve"> </w:t>
      </w:r>
      <w:r w:rsidRPr="00060BA8">
        <w:rPr>
          <w:sz w:val="22"/>
          <w:szCs w:val="22"/>
          <w:highlight w:val="yellow"/>
        </w:rPr>
        <w:t>(if any)</w:t>
      </w:r>
      <w:r>
        <w:rPr>
          <w:sz w:val="22"/>
          <w:szCs w:val="22"/>
          <w:highlight w:val="yellow"/>
        </w:rPr>
        <w:t xml:space="preserve"> sign and date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7914E5DC" w14:textId="6FBEC53D"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onour are scanned and submitted via eSubmission through the section “Declaration on Honour” under “Attachments”.</w:t>
      </w:r>
    </w:p>
    <w:p w14:paraId="31C3235B" w14:textId="793D4D24"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0C986535" w14:textId="75CA9CB8" w:rsidR="00F330B9" w:rsidRDefault="00291017"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 xml:space="preserve">and capacity-providing entities </w:t>
      </w:r>
      <w:r w:rsidR="00F318B3">
        <w:rPr>
          <w:sz w:val="22"/>
          <w:szCs w:val="22"/>
          <w:highlight w:val="yellow"/>
        </w:rPr>
        <w:t xml:space="preserve">or subcontractor </w:t>
      </w:r>
      <w:r w:rsidRPr="00060BA8">
        <w:rPr>
          <w:sz w:val="22"/>
          <w:szCs w:val="22"/>
          <w:highlight w:val="yellow"/>
        </w:rPr>
        <w:t>(if any)</w:t>
      </w:r>
    </w:p>
    <w:p w14:paraId="1A447006" w14:textId="5E74263F" w:rsidR="00F330B9" w:rsidRPr="009473A5" w:rsidRDefault="00F330B9" w:rsidP="004F0604">
      <w:pPr>
        <w:widowControl w:val="0"/>
        <w:jc w:val="both"/>
        <w:rPr>
          <w:sz w:val="22"/>
          <w:szCs w:val="22"/>
        </w:rPr>
      </w:pPr>
    </w:p>
    <w:p w14:paraId="3011E66C" w14:textId="77777777" w:rsidR="009473A5" w:rsidRPr="002846FC" w:rsidRDefault="009473A5" w:rsidP="009473A5">
      <w:pPr>
        <w:widowControl w:val="0"/>
        <w:jc w:val="both"/>
        <w:rPr>
          <w:b/>
          <w:sz w:val="22"/>
          <w:szCs w:val="22"/>
          <w:highlight w:val="yellow"/>
        </w:rPr>
      </w:pPr>
      <w:r w:rsidRPr="009473A5">
        <w:rPr>
          <w:b/>
          <w:sz w:val="22"/>
          <w:szCs w:val="22"/>
          <w:highlight w:val="yellow"/>
        </w:rPr>
        <w:t>N</w:t>
      </w:r>
      <w:r w:rsidRPr="002846FC">
        <w:rPr>
          <w:b/>
          <w:sz w:val="22"/>
          <w:szCs w:val="22"/>
          <w:highlight w:val="yellow"/>
        </w:rPr>
        <w:t xml:space="preserve">egotiated procedure </w:t>
      </w:r>
      <w:r>
        <w:rPr>
          <w:b/>
          <w:sz w:val="22"/>
          <w:szCs w:val="22"/>
          <w:highlight w:val="yellow"/>
        </w:rPr>
        <w:t>managed directly managed by the European Union</w:t>
      </w:r>
    </w:p>
    <w:p w14:paraId="39C19D12" w14:textId="427F7430" w:rsidR="009473A5" w:rsidRDefault="009473A5"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D104A">
        <w:rPr>
          <w:sz w:val="22"/>
          <w:szCs w:val="22"/>
          <w:highlight w:val="yellow"/>
        </w:rPr>
        <w:t xml:space="preserve">or subcontractor </w:t>
      </w:r>
      <w:r w:rsidRPr="00060BA8">
        <w:rPr>
          <w:sz w:val="22"/>
          <w:szCs w:val="22"/>
          <w:highlight w:val="yellow"/>
        </w:rPr>
        <w:t>(if any)</w:t>
      </w:r>
      <w:r>
        <w:rPr>
          <w:sz w:val="22"/>
          <w:szCs w:val="22"/>
          <w:highlight w:val="yellow"/>
        </w:rPr>
        <w:t xml:space="preserve"> signs and dates the Declaration on Honour</w:t>
      </w:r>
    </w:p>
    <w:p w14:paraId="53B37B3A" w14:textId="77777777" w:rsidR="009473A5" w:rsidRDefault="009473A5" w:rsidP="009473A5">
      <w:pPr>
        <w:widowControl w:val="0"/>
        <w:numPr>
          <w:ilvl w:val="0"/>
          <w:numId w:val="18"/>
        </w:numPr>
        <w:ind w:left="426"/>
        <w:jc w:val="both"/>
        <w:rPr>
          <w:sz w:val="22"/>
          <w:szCs w:val="22"/>
          <w:highlight w:val="yellow"/>
        </w:rPr>
      </w:pPr>
      <w:r>
        <w:rPr>
          <w:sz w:val="22"/>
          <w:szCs w:val="22"/>
          <w:highlight w:val="yellow"/>
        </w:rPr>
        <w:t xml:space="preserve">the Declaration on Honour is scanned and submitted via eSubmission through the section “Declaration on Honour” under “Attachments”. </w:t>
      </w:r>
    </w:p>
    <w:p w14:paraId="278B490C" w14:textId="77777777" w:rsidR="009473A5" w:rsidRPr="00076C7E" w:rsidRDefault="009473A5" w:rsidP="009473A5">
      <w:pPr>
        <w:widowControl w:val="0"/>
        <w:numPr>
          <w:ilvl w:val="0"/>
          <w:numId w:val="18"/>
        </w:numPr>
        <w:ind w:left="426"/>
        <w:jc w:val="both"/>
        <w:rPr>
          <w:sz w:val="22"/>
          <w:szCs w:val="22"/>
          <w:highlight w:val="yellow"/>
        </w:rPr>
      </w:pPr>
      <w:r w:rsidRPr="001D5D2F">
        <w:rPr>
          <w:sz w:val="22"/>
          <w:szCs w:val="22"/>
          <w:highlight w:val="yellow"/>
        </w:rPr>
        <w:t xml:space="preserve">In case the </w:t>
      </w:r>
      <w:r>
        <w:rPr>
          <w:sz w:val="22"/>
          <w:szCs w:val="22"/>
          <w:highlight w:val="yellow"/>
        </w:rPr>
        <w:t xml:space="preserve"> Declaration on H</w:t>
      </w:r>
      <w:r w:rsidRPr="001D5D2F">
        <w:rPr>
          <w:sz w:val="22"/>
          <w:szCs w:val="22"/>
          <w:highlight w:val="yellow"/>
        </w:rPr>
        <w:t xml:space="preserve">onour </w:t>
      </w:r>
      <w:r>
        <w:rPr>
          <w:sz w:val="22"/>
          <w:szCs w:val="22"/>
          <w:highlight w:val="yellow"/>
        </w:rPr>
        <w:t xml:space="preserve">is signed with a </w:t>
      </w:r>
      <w:r w:rsidRPr="001D5D2F">
        <w:rPr>
          <w:sz w:val="22"/>
          <w:szCs w:val="22"/>
          <w:highlight w:val="yellow"/>
        </w:rPr>
        <w:t xml:space="preserve">Qualified Electronic Signature (QES), submit the </w:t>
      </w:r>
      <w:r>
        <w:rPr>
          <w:sz w:val="22"/>
          <w:szCs w:val="22"/>
          <w:highlight w:val="yellow"/>
        </w:rPr>
        <w:t xml:space="preserve">QES-signed </w:t>
      </w:r>
      <w:r w:rsidRPr="001D5D2F">
        <w:rPr>
          <w:sz w:val="22"/>
          <w:szCs w:val="22"/>
          <w:highlight w:val="yellow"/>
        </w:rPr>
        <w:t>Decla</w:t>
      </w:r>
      <w:r>
        <w:rPr>
          <w:sz w:val="22"/>
          <w:szCs w:val="22"/>
          <w:highlight w:val="yellow"/>
        </w:rPr>
        <w:t>ration on H</w:t>
      </w:r>
      <w:r w:rsidRPr="001D5D2F">
        <w:rPr>
          <w:sz w:val="22"/>
          <w:szCs w:val="22"/>
          <w:highlight w:val="yellow"/>
        </w:rPr>
        <w:t>onour</w:t>
      </w:r>
      <w:r w:rsidRPr="00076C7E">
        <w:rPr>
          <w:sz w:val="22"/>
          <w:szCs w:val="22"/>
          <w:highlight w:val="yellow"/>
        </w:rPr>
        <w:t xml:space="preserve"> </w:t>
      </w:r>
      <w:r>
        <w:rPr>
          <w:sz w:val="22"/>
          <w:szCs w:val="22"/>
          <w:highlight w:val="yellow"/>
        </w:rPr>
        <w:t>via eSubmission through the section “Declaration on Honour” under “Attachments”.</w:t>
      </w:r>
    </w:p>
    <w:p w14:paraId="28EC3AD2" w14:textId="61E75046" w:rsidR="009473A5" w:rsidRPr="009473A5" w:rsidRDefault="009473A5" w:rsidP="004F0604">
      <w:pPr>
        <w:widowControl w:val="0"/>
        <w:numPr>
          <w:ilvl w:val="0"/>
          <w:numId w:val="18"/>
        </w:numPr>
        <w:ind w:left="426"/>
        <w:jc w:val="both"/>
        <w:rPr>
          <w:sz w:val="22"/>
          <w:szCs w:val="22"/>
          <w:highlight w:val="yellow"/>
        </w:rPr>
      </w:pPr>
      <w:r>
        <w:rPr>
          <w:sz w:val="22"/>
          <w:szCs w:val="22"/>
          <w:highlight w:val="yellow"/>
        </w:rPr>
        <w:t>In case the  Declaration(s) on H</w:t>
      </w:r>
      <w:r w:rsidRPr="001D5D2F">
        <w:rPr>
          <w:sz w:val="22"/>
          <w:szCs w:val="22"/>
          <w:highlight w:val="yellow"/>
        </w:rPr>
        <w:t>onour</w:t>
      </w:r>
      <w:r w:rsidRPr="00076C7E">
        <w:rPr>
          <w:sz w:val="22"/>
          <w:szCs w:val="22"/>
          <w:highlight w:val="yellow"/>
        </w:rPr>
        <w:t xml:space="preserve"> </w:t>
      </w:r>
      <w:r>
        <w:rPr>
          <w:sz w:val="22"/>
          <w:szCs w:val="22"/>
          <w:highlight w:val="yellow"/>
        </w:rPr>
        <w:t xml:space="preserve">is signed with a blue ink signature, </w:t>
      </w:r>
      <w:r w:rsidR="00985F1E" w:rsidRPr="00985F1E">
        <w:rPr>
          <w:sz w:val="22"/>
          <w:szCs w:val="22"/>
          <w:highlight w:val="yellow"/>
        </w:rPr>
        <w:t>the original should</w:t>
      </w:r>
      <w:r w:rsidR="006A4836" w:rsidRPr="005F7E20">
        <w:rPr>
          <w:sz w:val="22"/>
          <w:szCs w:val="22"/>
          <w:highlight w:val="yellow"/>
        </w:rPr>
        <w:t xml:space="preserve"> </w:t>
      </w:r>
      <w:r w:rsidR="006A4836" w:rsidRPr="005F7E20">
        <w:rPr>
          <w:sz w:val="22"/>
          <w:szCs w:val="22"/>
          <w:highlight w:val="yellow"/>
        </w:rPr>
        <w:lastRenderedPageBreak/>
        <w:t>be kept by the te</w:t>
      </w:r>
      <w:r w:rsidR="002F673D" w:rsidRPr="00985F1E">
        <w:rPr>
          <w:sz w:val="22"/>
          <w:szCs w:val="22"/>
          <w:highlight w:val="yellow"/>
        </w:rPr>
        <w:t xml:space="preserve">nderer </w:t>
      </w:r>
      <w:r w:rsidR="00985F1E">
        <w:rPr>
          <w:sz w:val="22"/>
          <w:szCs w:val="22"/>
          <w:highlight w:val="yellow"/>
        </w:rPr>
        <w:t xml:space="preserve">on file for control </w:t>
      </w:r>
      <w:r w:rsidR="00985F1E" w:rsidRPr="00641475">
        <w:rPr>
          <w:sz w:val="22"/>
          <w:szCs w:val="22"/>
          <w:highlight w:val="yellow"/>
        </w:rPr>
        <w:t xml:space="preserve">and </w:t>
      </w:r>
      <w:r w:rsidR="00985F1E">
        <w:rPr>
          <w:sz w:val="22"/>
          <w:szCs w:val="22"/>
          <w:highlight w:val="yellow"/>
        </w:rPr>
        <w:t xml:space="preserve">have </w:t>
      </w:r>
      <w:r w:rsidR="00985F1E" w:rsidRPr="00641475">
        <w:rPr>
          <w:sz w:val="22"/>
          <w:szCs w:val="22"/>
          <w:highlight w:val="yellow"/>
        </w:rPr>
        <w:t xml:space="preserve">to be provided upon request </w:t>
      </w:r>
      <w:r w:rsidR="00985F1E">
        <w:rPr>
          <w:sz w:val="22"/>
          <w:szCs w:val="22"/>
          <w:highlight w:val="yellow"/>
        </w:rPr>
        <w:t>to</w:t>
      </w:r>
      <w:r w:rsidR="00985F1E" w:rsidRPr="00641475">
        <w:rPr>
          <w:sz w:val="22"/>
          <w:szCs w:val="22"/>
          <w:highlight w:val="yellow"/>
        </w:rPr>
        <w:t xml:space="preserve"> the contracting authority</w:t>
      </w:r>
      <w:r w:rsidR="00985F1E">
        <w:rPr>
          <w:sz w:val="22"/>
          <w:szCs w:val="22"/>
          <w:highlight w:val="yellow"/>
        </w:rPr>
        <w:t>.</w:t>
      </w:r>
      <w:r w:rsidR="00985F1E" w:rsidDel="006A4836">
        <w:rPr>
          <w:sz w:val="22"/>
          <w:szCs w:val="22"/>
          <w:highlight w:val="yellow"/>
        </w:rPr>
        <w:t xml:space="preserve"> </w:t>
      </w:r>
    </w:p>
    <w:p w14:paraId="144EF6DC" w14:textId="77777777" w:rsidR="009473A5" w:rsidRPr="004F0604" w:rsidRDefault="009473A5" w:rsidP="00F330B9">
      <w:pPr>
        <w:rPr>
          <w:rStyle w:val="Hyperlink"/>
          <w:b/>
          <w:sz w:val="22"/>
          <w:szCs w:val="22"/>
          <w:highlight w:val="black"/>
          <w:u w:val="none"/>
        </w:rPr>
      </w:pPr>
    </w:p>
    <w:p w14:paraId="2CD8DB42" w14:textId="1919BE1E" w:rsidR="00F330B9" w:rsidRPr="004F0604" w:rsidRDefault="009473A5" w:rsidP="00F330B9">
      <w:pPr>
        <w:rPr>
          <w:rStyle w:val="Hyperlink"/>
          <w:b/>
          <w:color w:val="000000" w:themeColor="text1"/>
          <w:sz w:val="22"/>
          <w:szCs w:val="22"/>
          <w:u w:val="none"/>
        </w:rPr>
      </w:pPr>
      <w:r w:rsidRPr="004F0604">
        <w:rPr>
          <w:rStyle w:val="Hyperlink"/>
          <w:b/>
          <w:color w:val="000000" w:themeColor="text1"/>
          <w:sz w:val="22"/>
          <w:szCs w:val="22"/>
          <w:highlight w:val="yellow"/>
          <w:u w:val="none"/>
        </w:rPr>
        <w:t>S</w:t>
      </w:r>
      <w:r w:rsidR="00F330B9" w:rsidRPr="004F0604">
        <w:rPr>
          <w:rStyle w:val="Hyperlink"/>
          <w:b/>
          <w:color w:val="000000" w:themeColor="text1"/>
          <w:sz w:val="22"/>
          <w:szCs w:val="22"/>
          <w:highlight w:val="yellow"/>
          <w:u w:val="none"/>
        </w:rPr>
        <w:t>implified procedure</w:t>
      </w:r>
      <w:r w:rsidR="003F0370">
        <w:rPr>
          <w:rStyle w:val="Hyperlink"/>
          <w:b/>
          <w:color w:val="000000" w:themeColor="text1"/>
          <w:sz w:val="22"/>
          <w:szCs w:val="22"/>
          <w:highlight w:val="yellow"/>
          <w:u w:val="none"/>
        </w:rPr>
        <w:t>, local open procedure</w:t>
      </w:r>
      <w:r w:rsidR="00F330B9" w:rsidRPr="004F0604">
        <w:rPr>
          <w:rStyle w:val="Hyperlink"/>
          <w:b/>
          <w:color w:val="000000" w:themeColor="text1"/>
          <w:sz w:val="22"/>
          <w:szCs w:val="22"/>
          <w:highlight w:val="yellow"/>
          <w:u w:val="none"/>
        </w:rPr>
        <w:t xml:space="preserve"> and negotiated procedure </w:t>
      </w:r>
      <w:r w:rsidRPr="004F0604">
        <w:rPr>
          <w:rStyle w:val="Hyperlink"/>
          <w:b/>
          <w:color w:val="000000" w:themeColor="text1"/>
          <w:sz w:val="22"/>
          <w:szCs w:val="22"/>
          <w:highlight w:val="yellow"/>
          <w:u w:val="none"/>
        </w:rPr>
        <w:t>indirectly managed by an EU partner country</w:t>
      </w:r>
      <w:r w:rsidR="00F330B9" w:rsidRPr="004F0604">
        <w:rPr>
          <w:rStyle w:val="Hyperlink"/>
          <w:b/>
          <w:color w:val="000000" w:themeColor="text1"/>
          <w:sz w:val="22"/>
          <w:szCs w:val="22"/>
          <w:u w:val="none"/>
        </w:rPr>
        <w:t xml:space="preserve"> </w:t>
      </w:r>
    </w:p>
    <w:p w14:paraId="62A1A985" w14:textId="77777777" w:rsidR="00F330B9" w:rsidRPr="004F0604" w:rsidRDefault="00F330B9" w:rsidP="004F0604">
      <w:pPr>
        <w:widowControl w:val="0"/>
        <w:jc w:val="both"/>
        <w:rPr>
          <w:sz w:val="22"/>
          <w:szCs w:val="22"/>
        </w:rPr>
      </w:pPr>
    </w:p>
    <w:p w14:paraId="5BCA9E13" w14:textId="30C33743" w:rsidR="00F330B9" w:rsidRDefault="00F330B9" w:rsidP="009473A5">
      <w:pPr>
        <w:widowControl w:val="0"/>
        <w:numPr>
          <w:ilvl w:val="0"/>
          <w:numId w:val="18"/>
        </w:numPr>
        <w:ind w:left="426" w:hanging="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declaration on honour</w:t>
      </w:r>
    </w:p>
    <w:p w14:paraId="071F1BD1" w14:textId="29E0AE72" w:rsidR="00F330B9" w:rsidRDefault="00F330B9" w:rsidP="009473A5">
      <w:pPr>
        <w:widowControl w:val="0"/>
        <w:numPr>
          <w:ilvl w:val="0"/>
          <w:numId w:val="18"/>
        </w:numPr>
        <w:ind w:left="426" w:hanging="426"/>
        <w:jc w:val="both"/>
        <w:rPr>
          <w:sz w:val="22"/>
          <w:szCs w:val="22"/>
          <w:highlight w:val="yellow"/>
        </w:rPr>
      </w:pPr>
      <w:r>
        <w:rPr>
          <w:sz w:val="22"/>
          <w:szCs w:val="22"/>
          <w:highlight w:val="yellow"/>
        </w:rPr>
        <w:t xml:space="preserve">when submitting the tender, the signed and dated </w:t>
      </w:r>
      <w:r w:rsidR="00F318B3">
        <w:rPr>
          <w:sz w:val="22"/>
          <w:szCs w:val="22"/>
          <w:highlight w:val="yellow"/>
        </w:rPr>
        <w:t xml:space="preserve">original </w:t>
      </w:r>
      <w:r>
        <w:rPr>
          <w:sz w:val="22"/>
          <w:szCs w:val="22"/>
          <w:highlight w:val="yellow"/>
        </w:rPr>
        <w:t>declaration on honour shall be included</w:t>
      </w:r>
    </w:p>
    <w:p w14:paraId="4F7ADD64" w14:textId="77777777" w:rsidR="00F330B9" w:rsidRDefault="00F330B9" w:rsidP="009473A5">
      <w:pPr>
        <w:numPr>
          <w:ilvl w:val="0"/>
          <w:numId w:val="18"/>
        </w:numPr>
        <w:spacing w:beforeLines="120" w:before="288" w:afterLines="60" w:after="144"/>
        <w:ind w:left="426" w:hanging="426"/>
        <w:contextualSpacing/>
        <w:jc w:val="both"/>
        <w:rPr>
          <w:sz w:val="22"/>
          <w:szCs w:val="22"/>
          <w:highlight w:val="yellow"/>
        </w:rPr>
      </w:pPr>
      <w:r w:rsidRPr="002846FC">
        <w:rPr>
          <w:sz w:val="22"/>
          <w:szCs w:val="22"/>
          <w:highlight w:val="yellow"/>
        </w:rPr>
        <w:t>In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2"/>
      <w:headerReference w:type="default" r:id="rId23"/>
      <w:footerReference w:type="even" r:id="rId24"/>
      <w:footerReference w:type="default" r:id="rId25"/>
      <w:headerReference w:type="first" r:id="rId26"/>
      <w:footerReference w:type="first" r:id="rId27"/>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D81BD2" w14:textId="77777777" w:rsidR="001D26D8" w:rsidRPr="006A5F84" w:rsidRDefault="001D26D8">
      <w:r w:rsidRPr="006A5F84">
        <w:separator/>
      </w:r>
    </w:p>
  </w:endnote>
  <w:endnote w:type="continuationSeparator" w:id="0">
    <w:p w14:paraId="1294B96C" w14:textId="77777777" w:rsidR="001D26D8" w:rsidRPr="006A5F84" w:rsidRDefault="001D26D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01D1D" w14:textId="607D8F6A"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ED3A7" w14:textId="451B85EB"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DEFC5" w14:textId="411910A7"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557D2" w14:textId="2BA1A0E5"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8</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76558" w14:textId="751E16FE"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7821A6" w14:textId="77777777" w:rsidR="001D26D8" w:rsidRPr="006A5F84" w:rsidRDefault="001D26D8">
      <w:r w:rsidRPr="006A5F84">
        <w:separator/>
      </w:r>
    </w:p>
  </w:footnote>
  <w:footnote w:type="continuationSeparator" w:id="0">
    <w:p w14:paraId="321740D6" w14:textId="77777777" w:rsidR="001D26D8" w:rsidRPr="006A5F84" w:rsidRDefault="001D26D8">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sidRPr="004F0604">
        <w:rPr>
          <w:rStyle w:val="FootnoteReference"/>
          <w:color w:val="000000" w:themeColor="text1"/>
        </w:rPr>
        <w:footnoteRef/>
      </w:r>
      <w:r w:rsidR="00DC608A" w:rsidRPr="004F0604">
        <w:rPr>
          <w:color w:val="000000" w:themeColor="text1"/>
        </w:rPr>
        <w:t xml:space="preserve"> </w:t>
      </w:r>
      <w:r w:rsidR="00A45A0D" w:rsidRPr="004F0604">
        <w:rPr>
          <w:color w:val="000000" w:themeColor="text1"/>
          <w:lang w:val="en-IE"/>
        </w:rPr>
        <w:t>References must be contracts implemented by the legal entity (or legal entities) submitting the</w:t>
      </w:r>
      <w:r w:rsidR="00D42267" w:rsidRPr="004F0604">
        <w:rPr>
          <w:color w:val="000000" w:themeColor="text1"/>
          <w:lang w:val="en-IE"/>
        </w:rPr>
        <w:t xml:space="preserve">-tender form </w:t>
      </w:r>
      <w:r w:rsidR="00A45A0D" w:rsidRPr="004F0604">
        <w:rPr>
          <w:color w:val="000000" w:themeColor="text1"/>
          <w:lang w:val="en-IE"/>
        </w:rPr>
        <w:t xml:space="preserve">(with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88645377">
    <w:abstractNumId w:val="7"/>
  </w:num>
  <w:num w:numId="2" w16cid:durableId="1872453582">
    <w:abstractNumId w:val="16"/>
  </w:num>
  <w:num w:numId="3" w16cid:durableId="762844217">
    <w:abstractNumId w:val="6"/>
  </w:num>
  <w:num w:numId="4" w16cid:durableId="2007047139">
    <w:abstractNumId w:val="9"/>
  </w:num>
  <w:num w:numId="5" w16cid:durableId="599529626">
    <w:abstractNumId w:val="18"/>
  </w:num>
  <w:num w:numId="6" w16cid:durableId="817383609">
    <w:abstractNumId w:val="5"/>
  </w:num>
  <w:num w:numId="7" w16cid:durableId="1067875122">
    <w:abstractNumId w:val="2"/>
  </w:num>
  <w:num w:numId="8" w16cid:durableId="2045473113">
    <w:abstractNumId w:val="0"/>
  </w:num>
  <w:num w:numId="9" w16cid:durableId="1349133765">
    <w:abstractNumId w:val="10"/>
  </w:num>
  <w:num w:numId="10" w16cid:durableId="247736451">
    <w:abstractNumId w:val="1"/>
  </w:num>
  <w:num w:numId="11" w16cid:durableId="1128084670">
    <w:abstractNumId w:val="15"/>
  </w:num>
  <w:num w:numId="12" w16cid:durableId="1604067626">
    <w:abstractNumId w:val="8"/>
  </w:num>
  <w:num w:numId="13" w16cid:durableId="294213483">
    <w:abstractNumId w:val="3"/>
  </w:num>
  <w:num w:numId="14" w16cid:durableId="290865362">
    <w:abstractNumId w:val="13"/>
  </w:num>
  <w:num w:numId="15" w16cid:durableId="1912353478">
    <w:abstractNumId w:val="14"/>
  </w:num>
  <w:num w:numId="16" w16cid:durableId="2066635922">
    <w:abstractNumId w:val="4"/>
  </w:num>
  <w:num w:numId="17" w16cid:durableId="1743137404">
    <w:abstractNumId w:val="11"/>
  </w:num>
  <w:num w:numId="18" w16cid:durableId="231239626">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089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267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0906"/>
    <w:rsid w:val="00103348"/>
    <w:rsid w:val="00103913"/>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215DF"/>
    <w:rsid w:val="004300D4"/>
    <w:rsid w:val="004316F0"/>
    <w:rsid w:val="00432715"/>
    <w:rsid w:val="00434C5F"/>
    <w:rsid w:val="004404F2"/>
    <w:rsid w:val="00443576"/>
    <w:rsid w:val="00450522"/>
    <w:rsid w:val="0045310F"/>
    <w:rsid w:val="004554CB"/>
    <w:rsid w:val="004607CD"/>
    <w:rsid w:val="004645D7"/>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0D32"/>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725"/>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https://wikis.ec.europa.eu/display/ExactExternalWiki/Annexes"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sanctionsmap.e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B77C6-8C32-4D6E-B6DE-75B2ED7C5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12</Pages>
  <Words>2719</Words>
  <Characters>14687</Characters>
  <Application>Microsoft Office Word</Application>
  <DocSecurity>0</DocSecurity>
  <Lines>564</Lines>
  <Paragraphs>259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17147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Adrian Dinu</cp:lastModifiedBy>
  <cp:revision>54</cp:revision>
  <cp:lastPrinted>2012-09-24T09:39:00Z</cp:lastPrinted>
  <dcterms:created xsi:type="dcterms:W3CDTF">2018-12-18T11:43:00Z</dcterms:created>
  <dcterms:modified xsi:type="dcterms:W3CDTF">2025-12-16T21:06:00Z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