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rsidR="004D2FD8" w:rsidRPr="00FA4E21" w:rsidRDefault="00FA4E21" w:rsidP="006F43E5">
      <w:pPr>
        <w:ind w:left="5103"/>
        <w:rPr>
          <w:rFonts w:ascii="Times New Roman" w:hAnsi="Times New Roman"/>
          <w:sz w:val="22"/>
          <w:szCs w:val="22"/>
        </w:rPr>
      </w:pPr>
      <w:r>
        <w:rPr>
          <w:rFonts w:ascii="Times New Roman" w:hAnsi="Times New Roman"/>
          <w:sz w:val="22"/>
          <w:szCs w:val="22"/>
          <w:lang w:val="en-GB"/>
        </w:rPr>
        <w:t>Vr</w:t>
      </w:r>
      <w:r>
        <w:rPr>
          <w:rFonts w:ascii="Times New Roman" w:hAnsi="Times New Roman"/>
          <w:sz w:val="22"/>
          <w:szCs w:val="22"/>
        </w:rPr>
        <w:t xml:space="preserve">šac, </w:t>
      </w:r>
      <w:r w:rsidR="00F558AD">
        <w:rPr>
          <w:rFonts w:ascii="Times New Roman" w:hAnsi="Times New Roman"/>
          <w:sz w:val="22"/>
          <w:szCs w:val="22"/>
        </w:rPr>
        <w:t>30</w:t>
      </w:r>
      <w:r>
        <w:rPr>
          <w:rFonts w:ascii="Times New Roman" w:hAnsi="Times New Roman"/>
          <w:sz w:val="22"/>
          <w:szCs w:val="22"/>
        </w:rPr>
        <w:t>.</w:t>
      </w:r>
      <w:r w:rsidR="00F558AD">
        <w:rPr>
          <w:rFonts w:ascii="Times New Roman" w:hAnsi="Times New Roman"/>
          <w:sz w:val="22"/>
          <w:szCs w:val="22"/>
        </w:rPr>
        <w:t>04</w:t>
      </w:r>
      <w:r>
        <w:rPr>
          <w:rFonts w:ascii="Times New Roman" w:hAnsi="Times New Roman"/>
          <w:sz w:val="22"/>
          <w:szCs w:val="22"/>
        </w:rPr>
        <w:t>.202</w:t>
      </w:r>
      <w:r w:rsidR="00F558AD">
        <w:rPr>
          <w:rFonts w:ascii="Times New Roman" w:hAnsi="Times New Roman"/>
          <w:sz w:val="22"/>
          <w:szCs w:val="22"/>
        </w:rPr>
        <w:t>5</w:t>
      </w:r>
    </w:p>
    <w:p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FA4E21" w:rsidRPr="00FA4E21">
        <w:rPr>
          <w:rFonts w:ascii="Times New Roman" w:hAnsi="Times New Roman"/>
          <w:sz w:val="22"/>
          <w:szCs w:val="22"/>
          <w:lang w:val="en-GB"/>
        </w:rPr>
        <w:t>RORS00013/SBPB Vrsac/TD3</w:t>
      </w:r>
      <w:r w:rsidR="00F558AD">
        <w:rPr>
          <w:rFonts w:ascii="Times New Roman" w:hAnsi="Times New Roman"/>
          <w:sz w:val="22"/>
          <w:szCs w:val="22"/>
          <w:lang w:val="en-GB"/>
        </w:rPr>
        <w:t>-2</w:t>
      </w:r>
    </w:p>
    <w:p w:rsidR="004D2FD8" w:rsidRDefault="00E0158E">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FA4E21">
        <w:rPr>
          <w:rFonts w:ascii="Times New Roman" w:hAnsi="Times New Roman"/>
          <w:b/>
          <w:sz w:val="22"/>
          <w:szCs w:val="22"/>
          <w:lang w:val="en-GB"/>
        </w:rPr>
        <w:t xml:space="preserve"> </w:t>
      </w:r>
      <w:r w:rsidR="00FA4E21" w:rsidRPr="00FA4E21">
        <w:rPr>
          <w:rFonts w:ascii="Times New Roman" w:hAnsi="Times New Roman"/>
          <w:b/>
          <w:sz w:val="22"/>
          <w:szCs w:val="22"/>
          <w:lang w:val="en-GB"/>
        </w:rPr>
        <w:t>MRI device</w:t>
      </w:r>
    </w:p>
    <w:p w:rsidR="00B143C7" w:rsidRDefault="00B143C7"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D24469"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r w:rsidRPr="004627DE">
        <w:rPr>
          <w:rFonts w:ascii="Times New Roman" w:hAnsi="Times New Roman"/>
          <w:sz w:val="22"/>
          <w:szCs w:val="22"/>
          <w:lang w:val="en-GB"/>
        </w:rPr>
        <w:t xml:space="preserve">I am pleased to inform you that </w:t>
      </w:r>
      <w:r w:rsidR="00DC6C81">
        <w:rPr>
          <w:rFonts w:ascii="Times New Roman" w:hAnsi="Times New Roman"/>
          <w:sz w:val="22"/>
          <w:szCs w:val="22"/>
          <w:lang w:val="en-GB"/>
        </w:rPr>
        <w:t>you</w:t>
      </w:r>
      <w:r>
        <w:rPr>
          <w:rFonts w:ascii="Times New Roman" w:hAnsi="Times New Roman"/>
          <w:sz w:val="22"/>
          <w:szCs w:val="22"/>
          <w:lang w:val="en-GB"/>
        </w:rPr>
        <w:t xml:space="preserve"> are </w:t>
      </w:r>
      <w:r w:rsidRPr="004627DE">
        <w:rPr>
          <w:rFonts w:ascii="Times New Roman" w:hAnsi="Times New Roman"/>
          <w:sz w:val="22"/>
          <w:szCs w:val="22"/>
          <w:lang w:val="en-GB"/>
        </w:rPr>
        <w:t xml:space="preserve">invited to take </w:t>
      </w:r>
      <w:r w:rsidRPr="00FA4E21">
        <w:rPr>
          <w:rFonts w:ascii="Times New Roman" w:hAnsi="Times New Roman"/>
          <w:sz w:val="22"/>
          <w:szCs w:val="22"/>
          <w:lang w:val="en-GB"/>
        </w:rPr>
        <w:t xml:space="preserve">part in the </w:t>
      </w:r>
      <w:r w:rsidR="00DC6C81" w:rsidRPr="00FA4E21">
        <w:rPr>
          <w:rFonts w:ascii="Times New Roman" w:hAnsi="Times New Roman"/>
          <w:sz w:val="22"/>
          <w:szCs w:val="22"/>
          <w:lang w:val="en-GB"/>
        </w:rPr>
        <w:t xml:space="preserve">open </w:t>
      </w:r>
      <w:r w:rsidRPr="00FA4E21">
        <w:rPr>
          <w:rFonts w:ascii="Times New Roman" w:hAnsi="Times New Roman"/>
          <w:sz w:val="22"/>
          <w:szCs w:val="22"/>
          <w:lang w:val="en-GB"/>
        </w:rPr>
        <w:t xml:space="preserve">tender </w:t>
      </w:r>
      <w:r w:rsidR="00DC6C81" w:rsidRPr="00FA4E21">
        <w:rPr>
          <w:rFonts w:ascii="Times New Roman" w:hAnsi="Times New Roman"/>
          <w:sz w:val="22"/>
          <w:szCs w:val="22"/>
          <w:lang w:val="en-GB"/>
        </w:rPr>
        <w:t>procedure</w:t>
      </w:r>
      <w:r w:rsidRPr="00FA4E21">
        <w:rPr>
          <w:rFonts w:ascii="Times New Roman" w:hAnsi="Times New Roman"/>
          <w:sz w:val="22"/>
          <w:szCs w:val="22"/>
          <w:lang w:val="en-GB"/>
        </w:rPr>
        <w:t xml:space="preserve"> for</w:t>
      </w:r>
      <w:r w:rsidRPr="004627DE">
        <w:rPr>
          <w:rFonts w:ascii="Times New Roman" w:hAnsi="Times New Roman"/>
          <w:sz w:val="22"/>
          <w:szCs w:val="22"/>
          <w:lang w:val="en-GB"/>
        </w:rPr>
        <w:t xml:space="preserve"> the above </w:t>
      </w:r>
      <w:r w:rsidR="00DC6C81">
        <w:rPr>
          <w:rFonts w:ascii="Times New Roman" w:hAnsi="Times New Roman"/>
          <w:sz w:val="22"/>
          <w:szCs w:val="22"/>
          <w:lang w:val="en-GB"/>
        </w:rPr>
        <w:t xml:space="preserve">supply </w:t>
      </w:r>
      <w:r w:rsidRPr="004627DE">
        <w:rPr>
          <w:rFonts w:ascii="Times New Roman" w:hAnsi="Times New Roman"/>
          <w:sz w:val="22"/>
          <w:szCs w:val="22"/>
          <w:lang w:val="en-GB"/>
        </w:rPr>
        <w:t>contract.</w:t>
      </w:r>
      <w:r w:rsidR="00FA4E21">
        <w:rPr>
          <w:rFonts w:ascii="Times New Roman" w:hAnsi="Times New Roman"/>
          <w:sz w:val="22"/>
          <w:szCs w:val="22"/>
          <w:lang w:val="en-GB"/>
        </w:rPr>
        <w:t xml:space="preserve"> </w:t>
      </w:r>
      <w:r w:rsidR="00925CA9" w:rsidRPr="004627DE">
        <w:rPr>
          <w:rFonts w:ascii="Times New Roman" w:hAnsi="Times New Roman"/>
          <w:sz w:val="22"/>
          <w:szCs w:val="22"/>
          <w:lang w:val="en-GB"/>
        </w:rPr>
        <w:t>The complete tender dossier includes</w:t>
      </w:r>
      <w:r w:rsidR="004D2FD8" w:rsidRPr="00CA6C68">
        <w:rPr>
          <w:rFonts w:ascii="Times New Roman" w:hAnsi="Times New Roman"/>
          <w:sz w:val="22"/>
          <w:szCs w:val="22"/>
          <w:lang w:val="en-GB"/>
        </w:rPr>
        <w:t>:</w:t>
      </w:r>
    </w:p>
    <w:p w:rsidR="00544F0C"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p>
    <w:p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p>
    <w:p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rsidR="00A358E8" w:rsidRPr="00517B75" w:rsidRDefault="001A21CD" w:rsidP="004627DE">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r w:rsidR="00517B75">
        <w:rPr>
          <w:rFonts w:ascii="Times New Roman" w:hAnsi="Times New Roman"/>
          <w:sz w:val="22"/>
          <w:szCs w:val="22"/>
          <w:lang w:val="en-GB"/>
        </w:rPr>
        <w:t xml:space="preserve"> and </w:t>
      </w:r>
      <w:r w:rsidR="00A358E8" w:rsidRPr="00517B75">
        <w:rPr>
          <w:rFonts w:ascii="Times New Roman" w:hAnsi="Times New Roman"/>
          <w:sz w:val="22"/>
          <w:szCs w:val="22"/>
          <w:lang w:val="en-GB"/>
        </w:rPr>
        <w:t>Declaration o</w:t>
      </w:r>
      <w:r w:rsidR="00517B75">
        <w:rPr>
          <w:rFonts w:ascii="Times New Roman" w:hAnsi="Times New Roman"/>
          <w:sz w:val="22"/>
          <w:szCs w:val="22"/>
          <w:lang w:val="en-GB"/>
        </w:rPr>
        <w:t>n</w:t>
      </w:r>
      <w:r w:rsidR="00A358E8" w:rsidRPr="00517B75">
        <w:rPr>
          <w:rFonts w:ascii="Times New Roman" w:hAnsi="Times New Roman"/>
          <w:sz w:val="22"/>
          <w:szCs w:val="22"/>
          <w:lang w:val="en-GB"/>
        </w:rPr>
        <w:t xml:space="preserve"> honour on exclusion and selection criteria</w:t>
      </w:r>
      <w:r w:rsidR="009E4BAF" w:rsidRPr="00517B75">
        <w:rPr>
          <w:rFonts w:ascii="Times New Roman" w:hAnsi="Times New Roman"/>
          <w:sz w:val="22"/>
          <w:szCs w:val="22"/>
          <w:lang w:val="en-GB"/>
        </w:rPr>
        <w:t xml:space="preserve"> (annex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bookmarkStart w:id="0" w:name="_GoBack"/>
      <w:bookmarkEnd w:id="0"/>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11" w:history="1">
        <w:r w:rsidR="00982254" w:rsidRPr="009F3276">
          <w:rPr>
            <w:rStyle w:val="Hyperlink"/>
            <w:rFonts w:ascii="Times New Roman" w:hAnsi="Times New Roman"/>
            <w:sz w:val="22"/>
            <w:szCs w:val="22"/>
            <w:lang w:val="en-GB"/>
          </w:rPr>
          <w:t>http://ec.europa.eu/europeaid/prag/document.do</w:t>
        </w:r>
      </w:hyperlink>
    </w:p>
    <w:p w:rsidR="00A63D2C" w:rsidRDefault="00856990">
      <w:pPr>
        <w:jc w:val="both"/>
        <w:rPr>
          <w:rFonts w:ascii="Times New Roman" w:hAnsi="Times New Roman"/>
          <w:sz w:val="22"/>
          <w:szCs w:val="22"/>
          <w:lang w:val="en-GB"/>
        </w:rPr>
      </w:pPr>
      <w:r w:rsidRPr="00FA4E21">
        <w:rPr>
          <w:rFonts w:ascii="Times New Roman" w:hAnsi="Times New Roman"/>
          <w:sz w:val="22"/>
          <w:szCs w:val="22"/>
          <w:lang w:val="en-GB"/>
        </w:rPr>
        <w:t xml:space="preserve">We look forward to receiving your tender </w:t>
      </w:r>
      <w:r w:rsidR="00A63D2C" w:rsidRPr="00FA4E21">
        <w:rPr>
          <w:rFonts w:ascii="Times New Roman" w:hAnsi="Times New Roman"/>
          <w:sz w:val="22"/>
          <w:szCs w:val="22"/>
          <w:lang w:val="en-GB"/>
        </w:rPr>
        <w:t>and the accompanying tender guarantee</w:t>
      </w:r>
      <w:r w:rsidR="00FA4E21">
        <w:rPr>
          <w:rFonts w:ascii="Times New Roman" w:hAnsi="Times New Roman"/>
          <w:sz w:val="22"/>
          <w:szCs w:val="22"/>
          <w:lang w:val="en-GB"/>
        </w:rPr>
        <w:t xml:space="preserve"> </w:t>
      </w:r>
      <w:r>
        <w:rPr>
          <w:rFonts w:ascii="Times New Roman" w:hAnsi="Times New Roman"/>
          <w:sz w:val="22"/>
          <w:szCs w:val="22"/>
          <w:lang w:val="en-GB"/>
        </w:rPr>
        <w:t xml:space="preserve">which </w:t>
      </w:r>
      <w:r w:rsidR="00A63D2C" w:rsidRPr="00FD6C51">
        <w:rPr>
          <w:rFonts w:ascii="Times New Roman" w:hAnsi="Times New Roman"/>
          <w:sz w:val="22"/>
          <w:szCs w:val="22"/>
          <w:lang w:val="en-GB"/>
        </w:rPr>
        <w:t xml:space="preserve">has to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mentioned in the Contract Notice.</w:t>
      </w:r>
    </w:p>
    <w:p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p>
    <w:p w:rsidR="004D2FD8" w:rsidRPr="00CA6C68" w:rsidRDefault="004D2FD8" w:rsidP="004B65B7">
      <w:pPr>
        <w:ind w:hanging="142"/>
        <w:rPr>
          <w:rFonts w:ascii="Times New Roman" w:hAnsi="Times New Roman"/>
          <w:sz w:val="22"/>
          <w:szCs w:val="22"/>
          <w:lang w:val="en-GB"/>
        </w:rPr>
      </w:pPr>
    </w:p>
    <w:p w:rsidR="004D2FD8" w:rsidRPr="00CA6C68" w:rsidRDefault="00FA4E21" w:rsidP="004B65B7">
      <w:pPr>
        <w:rPr>
          <w:rFonts w:ascii="Times New Roman" w:hAnsi="Times New Roman"/>
          <w:b/>
          <w:sz w:val="22"/>
          <w:szCs w:val="22"/>
          <w:lang w:val="en-GB"/>
        </w:rPr>
      </w:pPr>
      <w:r>
        <w:rPr>
          <w:rFonts w:ascii="Times New Roman" w:hAnsi="Times New Roman"/>
          <w:sz w:val="22"/>
          <w:szCs w:val="22"/>
          <w:lang w:val="en-GB"/>
        </w:rPr>
        <w:t>Jelena Đokić, Director</w:t>
      </w:r>
    </w:p>
    <w:sectPr w:rsidR="004D2FD8" w:rsidRPr="00CA6C68" w:rsidSect="0040595A">
      <w:headerReference w:type="default" r:id="rId12"/>
      <w:footerReference w:type="default" r:id="rId13"/>
      <w:footerReference w:type="first" r:id="rId14"/>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3CB5" w:rsidRDefault="00B73CB5">
      <w:r>
        <w:separator/>
      </w:r>
    </w:p>
  </w:endnote>
  <w:endnote w:type="continuationSeparator" w:id="1">
    <w:p w:rsidR="00B73CB5" w:rsidRDefault="00B73C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Open Sans">
    <w:altName w:val="DejaVu Sans Condensed"/>
    <w:charset w:val="00"/>
    <w:family w:val="swiss"/>
    <w:pitch w:val="variable"/>
    <w:sig w:usb0="00000001"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CB3B8B"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CB3B8B" w:rsidRPr="001A21CD">
      <w:rPr>
        <w:rFonts w:ascii="Times New Roman" w:hAnsi="Times New Roman"/>
        <w:sz w:val="18"/>
        <w:szCs w:val="18"/>
      </w:rPr>
      <w:fldChar w:fldCharType="separate"/>
    </w:r>
    <w:r w:rsidR="00F558AD">
      <w:rPr>
        <w:rFonts w:ascii="Times New Roman" w:hAnsi="Times New Roman"/>
        <w:noProof/>
        <w:sz w:val="18"/>
        <w:szCs w:val="18"/>
        <w:lang w:val="en-GB"/>
      </w:rPr>
      <w:t>1</w:t>
    </w:r>
    <w:r w:rsidR="00CB3B8B"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CB3B8B"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CB3B8B" w:rsidRPr="001A21CD">
      <w:rPr>
        <w:rFonts w:ascii="Times New Roman" w:hAnsi="Times New Roman"/>
        <w:sz w:val="18"/>
        <w:szCs w:val="18"/>
      </w:rPr>
      <w:fldChar w:fldCharType="separate"/>
    </w:r>
    <w:r w:rsidR="00F558AD">
      <w:rPr>
        <w:rFonts w:ascii="Times New Roman" w:hAnsi="Times New Roman"/>
        <w:noProof/>
        <w:sz w:val="18"/>
        <w:szCs w:val="18"/>
        <w:lang w:val="en-GB"/>
      </w:rPr>
      <w:t>1</w:t>
    </w:r>
    <w:r w:rsidR="00CB3B8B" w:rsidRPr="001A21CD">
      <w:rPr>
        <w:rFonts w:ascii="Times New Roman" w:hAnsi="Times New Roman"/>
        <w:sz w:val="18"/>
        <w:szCs w:val="18"/>
      </w:rPr>
      <w:fldChar w:fldCharType="end"/>
    </w:r>
  </w:p>
  <w:p w:rsidR="00DE13B8" w:rsidRPr="00B07556" w:rsidRDefault="00CB3B8B"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00D243E7"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sidR="00CB3B8B">
      <w:rPr>
        <w:sz w:val="16"/>
      </w:rPr>
      <w:fldChar w:fldCharType="begin"/>
    </w:r>
    <w:r>
      <w:rPr>
        <w:sz w:val="16"/>
      </w:rPr>
      <w:instrText xml:space="preserve"> PAGE </w:instrText>
    </w:r>
    <w:r w:rsidR="00CB3B8B">
      <w:rPr>
        <w:sz w:val="16"/>
      </w:rPr>
      <w:fldChar w:fldCharType="separate"/>
    </w:r>
    <w:r w:rsidR="00760195">
      <w:rPr>
        <w:noProof/>
        <w:sz w:val="16"/>
      </w:rPr>
      <w:t>1</w:t>
    </w:r>
    <w:r w:rsidR="00CB3B8B">
      <w:rPr>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3CB5" w:rsidRDefault="00B73CB5">
      <w:r>
        <w:separator/>
      </w:r>
    </w:p>
  </w:footnote>
  <w:footnote w:type="continuationSeparator" w:id="1">
    <w:p w:rsidR="00B73CB5" w:rsidRDefault="00B73C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1384"/>
      <w:gridCol w:w="3402"/>
    </w:tblGrid>
    <w:tr w:rsidR="00200625" w:rsidTr="00462C53">
      <w:tc>
        <w:tcPr>
          <w:tcW w:w="1384" w:type="dxa"/>
        </w:tcPr>
        <w:p w:rsidR="00200625" w:rsidRDefault="00200625" w:rsidP="00462C53">
          <w:pPr>
            <w:pStyle w:val="Header"/>
          </w:pPr>
          <w:r>
            <w:rPr>
              <w:noProof/>
              <w:snapToGrid/>
              <w:lang w:val="en-US"/>
            </w:rPr>
            <w:drawing>
              <wp:inline distT="0" distB="0" distL="0" distR="0">
                <wp:extent cx="600075" cy="685800"/>
                <wp:effectExtent l="19050" t="0" r="9525" b="0"/>
                <wp:docPr id="1" name="Picture 16" descr="logo novi bez okvi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logo novi bez okvira"/>
                        <pic:cNvPicPr>
                          <a:picLocks noChangeAspect="1" noChangeArrowheads="1"/>
                        </pic:cNvPicPr>
                      </pic:nvPicPr>
                      <pic:blipFill>
                        <a:blip r:embed="rId1"/>
                        <a:srcRect/>
                        <a:stretch>
                          <a:fillRect/>
                        </a:stretch>
                      </pic:blipFill>
                      <pic:spPr bwMode="auto">
                        <a:xfrm>
                          <a:off x="0" y="0"/>
                          <a:ext cx="600075" cy="685800"/>
                        </a:xfrm>
                        <a:prstGeom prst="rect">
                          <a:avLst/>
                        </a:prstGeom>
                        <a:noFill/>
                        <a:ln w="9525">
                          <a:noFill/>
                          <a:miter lim="800000"/>
                          <a:headEnd/>
                          <a:tailEnd/>
                        </a:ln>
                      </pic:spPr>
                    </pic:pic>
                  </a:graphicData>
                </a:graphic>
              </wp:inline>
            </w:drawing>
          </w:r>
        </w:p>
      </w:tc>
      <w:tc>
        <w:tcPr>
          <w:tcW w:w="3402" w:type="dxa"/>
        </w:tcPr>
        <w:p w:rsidR="00200625" w:rsidRPr="0068340C" w:rsidRDefault="00200625" w:rsidP="00462C53">
          <w:pPr>
            <w:pStyle w:val="NoSpacing"/>
            <w:rPr>
              <w:rFonts w:ascii="Open Sans" w:hAnsi="Open Sans" w:cs="Open Sans"/>
              <w:sz w:val="20"/>
              <w:szCs w:val="16"/>
            </w:rPr>
          </w:pPr>
          <w:r w:rsidRPr="0068340C">
            <w:rPr>
              <w:rFonts w:ascii="Open Sans" w:hAnsi="Open Sans" w:cs="Open Sans"/>
              <w:noProof/>
              <w:sz w:val="20"/>
              <w:szCs w:val="16"/>
              <w:lang w:val="en-US" w:eastAsia="zh-TW"/>
            </w:rPr>
            <w:t>Republic of Serbia</w:t>
          </w:r>
        </w:p>
        <w:p w:rsidR="00200625" w:rsidRPr="0068340C" w:rsidRDefault="00200625" w:rsidP="00462C53">
          <w:pPr>
            <w:pStyle w:val="NoSpacing"/>
            <w:rPr>
              <w:rFonts w:ascii="Open Sans" w:hAnsi="Open Sans" w:cs="Open Sans"/>
              <w:sz w:val="20"/>
              <w:szCs w:val="16"/>
            </w:rPr>
          </w:pPr>
          <w:r w:rsidRPr="0068340C">
            <w:rPr>
              <w:rFonts w:ascii="Open Sans" w:hAnsi="Open Sans" w:cs="Open Sans"/>
              <w:sz w:val="20"/>
              <w:szCs w:val="16"/>
            </w:rPr>
            <w:t>Autonomous province of Vojvodina</w:t>
          </w:r>
        </w:p>
        <w:p w:rsidR="00200625" w:rsidRPr="0068340C" w:rsidRDefault="00200625" w:rsidP="00462C53">
          <w:pPr>
            <w:pStyle w:val="NoSpacing"/>
            <w:rPr>
              <w:rFonts w:ascii="Open Sans" w:hAnsi="Open Sans" w:cs="Open Sans"/>
              <w:sz w:val="20"/>
              <w:szCs w:val="16"/>
            </w:rPr>
          </w:pPr>
          <w:r w:rsidRPr="0068340C">
            <w:rPr>
              <w:rFonts w:ascii="Open Sans" w:hAnsi="Open Sans" w:cs="Open Sans"/>
              <w:sz w:val="20"/>
              <w:szCs w:val="16"/>
            </w:rPr>
            <w:t>Special hospital for psychiatric diseases</w:t>
          </w:r>
        </w:p>
        <w:p w:rsidR="00200625" w:rsidRPr="0068340C" w:rsidRDefault="00200625" w:rsidP="00462C53">
          <w:pPr>
            <w:pStyle w:val="NoSpacing"/>
            <w:rPr>
              <w:rFonts w:ascii="Open Sans" w:hAnsi="Open Sans" w:cs="Open Sans"/>
              <w:sz w:val="16"/>
              <w:szCs w:val="16"/>
              <w:lang w:val="en-GB"/>
            </w:rPr>
          </w:pPr>
          <w:r w:rsidRPr="0068340C">
            <w:rPr>
              <w:rFonts w:ascii="Open Sans" w:hAnsi="Open Sans" w:cs="Open Sans"/>
              <w:sz w:val="20"/>
              <w:szCs w:val="16"/>
              <w:lang w:val="sr-Cyrl-CS"/>
            </w:rPr>
            <w:t>„</w:t>
          </w:r>
          <w:r w:rsidRPr="0068340C">
            <w:rPr>
              <w:rFonts w:ascii="Open Sans" w:hAnsi="Open Sans" w:cs="Open Sans"/>
              <w:sz w:val="20"/>
              <w:szCs w:val="16"/>
            </w:rPr>
            <w:t>Dr Slavoljub Bakalović</w:t>
          </w:r>
          <w:r w:rsidRPr="0068340C">
            <w:rPr>
              <w:rFonts w:ascii="Open Sans" w:hAnsi="Open Sans" w:cs="Open Sans"/>
              <w:sz w:val="20"/>
              <w:szCs w:val="16"/>
              <w:lang w:val="sr-Cyrl-CS"/>
            </w:rPr>
            <w:t>“</w:t>
          </w:r>
        </w:p>
      </w:tc>
    </w:tr>
  </w:tbl>
  <w:p w:rsidR="00A967C4" w:rsidRPr="00200625" w:rsidRDefault="00A967C4" w:rsidP="00200625">
    <w:pPr>
      <w:pStyle w:val="Header"/>
      <w:spacing w:before="0" w:after="0"/>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40"/>
  </w:num>
  <w:num w:numId="3">
    <w:abstractNumId w:val="7"/>
  </w:num>
  <w:num w:numId="4">
    <w:abstractNumId w:val="29"/>
  </w:num>
  <w:num w:numId="5">
    <w:abstractNumId w:val="23"/>
  </w:num>
  <w:num w:numId="6">
    <w:abstractNumId w:val="18"/>
  </w:num>
  <w:num w:numId="7">
    <w:abstractNumId w:val="16"/>
  </w:num>
  <w:num w:numId="8">
    <w:abstractNumId w:val="22"/>
  </w:num>
  <w:num w:numId="9">
    <w:abstractNumId w:val="48"/>
  </w:num>
  <w:num w:numId="10">
    <w:abstractNumId w:val="11"/>
  </w:num>
  <w:num w:numId="11">
    <w:abstractNumId w:val="12"/>
  </w:num>
  <w:num w:numId="12">
    <w:abstractNumId w:val="13"/>
  </w:num>
  <w:num w:numId="13">
    <w:abstractNumId w:val="28"/>
  </w:num>
  <w:num w:numId="14">
    <w:abstractNumId w:val="36"/>
  </w:num>
  <w:num w:numId="15">
    <w:abstractNumId w:val="43"/>
  </w:num>
  <w:num w:numId="16">
    <w:abstractNumId w:val="9"/>
  </w:num>
  <w:num w:numId="17">
    <w:abstractNumId w:val="21"/>
  </w:num>
  <w:num w:numId="18">
    <w:abstractNumId w:val="25"/>
  </w:num>
  <w:num w:numId="19">
    <w:abstractNumId w:val="34"/>
  </w:num>
  <w:num w:numId="20">
    <w:abstractNumId w:val="10"/>
  </w:num>
  <w:num w:numId="21">
    <w:abstractNumId w:val="24"/>
  </w:num>
  <w:num w:numId="22">
    <w:abstractNumId w:val="14"/>
  </w:num>
  <w:num w:numId="23">
    <w:abstractNumId w:val="17"/>
  </w:num>
  <w:num w:numId="24">
    <w:abstractNumId w:val="39"/>
  </w:num>
  <w:num w:numId="25">
    <w:abstractNumId w:val="20"/>
  </w:num>
  <w:num w:numId="26">
    <w:abstractNumId w:val="19"/>
  </w:num>
  <w:num w:numId="27">
    <w:abstractNumId w:val="44"/>
  </w:num>
  <w:num w:numId="28">
    <w:abstractNumId w:val="46"/>
  </w:num>
  <w:num w:numId="29">
    <w:abstractNumId w:val="2"/>
  </w:num>
  <w:num w:numId="30">
    <w:abstractNumId w:val="37"/>
  </w:num>
  <w:num w:numId="31">
    <w:abstractNumId w:val="32"/>
  </w:num>
  <w:num w:numId="32">
    <w:abstractNumId w:val="4"/>
  </w:num>
  <w:num w:numId="33">
    <w:abstractNumId w:val="6"/>
  </w:num>
  <w:num w:numId="34">
    <w:abstractNumId w:val="3"/>
  </w:num>
  <w:num w:numId="35">
    <w:abstractNumId w:val="1"/>
  </w:num>
  <w:num w:numId="36">
    <w:abstractNumId w:val="33"/>
  </w:num>
  <w:num w:numId="37">
    <w:abstractNumId w:val="47"/>
  </w:num>
  <w:num w:numId="38">
    <w:abstractNumId w:val="15"/>
  </w:num>
  <w:num w:numId="39">
    <w:abstractNumId w:val="41"/>
  </w:num>
  <w:num w:numId="40">
    <w:abstractNumId w:val="38"/>
  </w:num>
  <w:num w:numId="41">
    <w:abstractNumId w:val="30"/>
  </w:num>
  <w:num w:numId="42">
    <w:abstractNumId w:val="27"/>
  </w:num>
  <w:num w:numId="43">
    <w:abstractNumId w:val="31"/>
  </w:num>
  <w:num w:numId="44">
    <w:abstractNumId w:val="45"/>
  </w:num>
  <w:num w:numId="45">
    <w:abstractNumId w:val="26"/>
  </w:num>
  <w:num w:numId="46">
    <w:abstractNumId w:val="35"/>
  </w:num>
  <w:num w:numId="47">
    <w:abstractNumId w:val="5"/>
  </w:num>
  <w:num w:numId="4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3450F"/>
    <w:rsid w:val="000021E1"/>
    <w:rsid w:val="00032305"/>
    <w:rsid w:val="00040153"/>
    <w:rsid w:val="00040CF1"/>
    <w:rsid w:val="00041516"/>
    <w:rsid w:val="000417E2"/>
    <w:rsid w:val="00043159"/>
    <w:rsid w:val="0004517D"/>
    <w:rsid w:val="00047690"/>
    <w:rsid w:val="00051DD7"/>
    <w:rsid w:val="0005608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C626F"/>
    <w:rsid w:val="001D0532"/>
    <w:rsid w:val="001D20C7"/>
    <w:rsid w:val="001E4648"/>
    <w:rsid w:val="001F410B"/>
    <w:rsid w:val="001F5421"/>
    <w:rsid w:val="00200625"/>
    <w:rsid w:val="00211E0F"/>
    <w:rsid w:val="00216F0D"/>
    <w:rsid w:val="002209F1"/>
    <w:rsid w:val="00220BF7"/>
    <w:rsid w:val="00224C44"/>
    <w:rsid w:val="00225CDC"/>
    <w:rsid w:val="0023064A"/>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6401"/>
    <w:rsid w:val="002C649A"/>
    <w:rsid w:val="002D1FCC"/>
    <w:rsid w:val="002D2FC0"/>
    <w:rsid w:val="002D5423"/>
    <w:rsid w:val="002F1222"/>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D1DD6"/>
    <w:rsid w:val="003D3CAA"/>
    <w:rsid w:val="003D7611"/>
    <w:rsid w:val="003F2FA4"/>
    <w:rsid w:val="003F3B51"/>
    <w:rsid w:val="003F7DB7"/>
    <w:rsid w:val="0040221E"/>
    <w:rsid w:val="00403B68"/>
    <w:rsid w:val="0040595A"/>
    <w:rsid w:val="00420666"/>
    <w:rsid w:val="00426599"/>
    <w:rsid w:val="004300D4"/>
    <w:rsid w:val="004316F0"/>
    <w:rsid w:val="0045310F"/>
    <w:rsid w:val="004554CB"/>
    <w:rsid w:val="004607CD"/>
    <w:rsid w:val="004627DE"/>
    <w:rsid w:val="004729F0"/>
    <w:rsid w:val="004775D2"/>
    <w:rsid w:val="00483E26"/>
    <w:rsid w:val="004A101E"/>
    <w:rsid w:val="004A7ED9"/>
    <w:rsid w:val="004B65B7"/>
    <w:rsid w:val="004C35B5"/>
    <w:rsid w:val="004D2FD8"/>
    <w:rsid w:val="004F5C57"/>
    <w:rsid w:val="00501FF0"/>
    <w:rsid w:val="00517B75"/>
    <w:rsid w:val="00535826"/>
    <w:rsid w:val="00536B4A"/>
    <w:rsid w:val="00544F0C"/>
    <w:rsid w:val="00575CB0"/>
    <w:rsid w:val="00582894"/>
    <w:rsid w:val="00586D6C"/>
    <w:rsid w:val="00591F23"/>
    <w:rsid w:val="00593550"/>
    <w:rsid w:val="005A7EF5"/>
    <w:rsid w:val="005B2018"/>
    <w:rsid w:val="005C0EA1"/>
    <w:rsid w:val="005C4E83"/>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A425C"/>
    <w:rsid w:val="006B0AB1"/>
    <w:rsid w:val="006C2F05"/>
    <w:rsid w:val="006E56FD"/>
    <w:rsid w:val="006E6880"/>
    <w:rsid w:val="006F43E5"/>
    <w:rsid w:val="00711C72"/>
    <w:rsid w:val="0071243A"/>
    <w:rsid w:val="0073450F"/>
    <w:rsid w:val="0075384B"/>
    <w:rsid w:val="00757D49"/>
    <w:rsid w:val="00760195"/>
    <w:rsid w:val="007625F7"/>
    <w:rsid w:val="0076292B"/>
    <w:rsid w:val="007666CD"/>
    <w:rsid w:val="007677A1"/>
    <w:rsid w:val="00777E99"/>
    <w:rsid w:val="00792A1B"/>
    <w:rsid w:val="007A0045"/>
    <w:rsid w:val="007B65DB"/>
    <w:rsid w:val="007C0BDD"/>
    <w:rsid w:val="007C1656"/>
    <w:rsid w:val="007C75E0"/>
    <w:rsid w:val="007D5FA2"/>
    <w:rsid w:val="007E0CD5"/>
    <w:rsid w:val="007E3D5F"/>
    <w:rsid w:val="007F67B4"/>
    <w:rsid w:val="008069B4"/>
    <w:rsid w:val="00806CE0"/>
    <w:rsid w:val="00811F58"/>
    <w:rsid w:val="0081418B"/>
    <w:rsid w:val="008227A5"/>
    <w:rsid w:val="008272ED"/>
    <w:rsid w:val="00830F5A"/>
    <w:rsid w:val="0084197B"/>
    <w:rsid w:val="00853F9D"/>
    <w:rsid w:val="0085667F"/>
    <w:rsid w:val="00856990"/>
    <w:rsid w:val="008617F3"/>
    <w:rsid w:val="00870FD6"/>
    <w:rsid w:val="008808CB"/>
    <w:rsid w:val="008859E6"/>
    <w:rsid w:val="008934F5"/>
    <w:rsid w:val="008A048D"/>
    <w:rsid w:val="008A39B7"/>
    <w:rsid w:val="008A5CEE"/>
    <w:rsid w:val="008B69AF"/>
    <w:rsid w:val="008E40E2"/>
    <w:rsid w:val="008F3866"/>
    <w:rsid w:val="00900F71"/>
    <w:rsid w:val="009143FD"/>
    <w:rsid w:val="00920A51"/>
    <w:rsid w:val="00922542"/>
    <w:rsid w:val="009251E3"/>
    <w:rsid w:val="00925CA9"/>
    <w:rsid w:val="0093582A"/>
    <w:rsid w:val="0094670B"/>
    <w:rsid w:val="00980A42"/>
    <w:rsid w:val="00982254"/>
    <w:rsid w:val="009976B3"/>
    <w:rsid w:val="009A3792"/>
    <w:rsid w:val="009B0CF1"/>
    <w:rsid w:val="009B1FBF"/>
    <w:rsid w:val="009B2F1F"/>
    <w:rsid w:val="009B422E"/>
    <w:rsid w:val="009B4D6F"/>
    <w:rsid w:val="009C0E86"/>
    <w:rsid w:val="009C5328"/>
    <w:rsid w:val="009D2938"/>
    <w:rsid w:val="009E4BAF"/>
    <w:rsid w:val="009E6BB7"/>
    <w:rsid w:val="009E7BA8"/>
    <w:rsid w:val="009F3126"/>
    <w:rsid w:val="00A02B7A"/>
    <w:rsid w:val="00A039CA"/>
    <w:rsid w:val="00A11F12"/>
    <w:rsid w:val="00A1746F"/>
    <w:rsid w:val="00A358E8"/>
    <w:rsid w:val="00A512A5"/>
    <w:rsid w:val="00A512C9"/>
    <w:rsid w:val="00A539E4"/>
    <w:rsid w:val="00A62073"/>
    <w:rsid w:val="00A63B8D"/>
    <w:rsid w:val="00A63D2C"/>
    <w:rsid w:val="00A63E3C"/>
    <w:rsid w:val="00A665A2"/>
    <w:rsid w:val="00A75650"/>
    <w:rsid w:val="00A845B1"/>
    <w:rsid w:val="00A96517"/>
    <w:rsid w:val="00A967C4"/>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73CB5"/>
    <w:rsid w:val="00B80DE8"/>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61312"/>
    <w:rsid w:val="00C720C8"/>
    <w:rsid w:val="00C74DAE"/>
    <w:rsid w:val="00C75CCE"/>
    <w:rsid w:val="00C92434"/>
    <w:rsid w:val="00CA1354"/>
    <w:rsid w:val="00CA6C68"/>
    <w:rsid w:val="00CB3B8B"/>
    <w:rsid w:val="00CC7DE2"/>
    <w:rsid w:val="00CD7F25"/>
    <w:rsid w:val="00CF1B20"/>
    <w:rsid w:val="00CF30C4"/>
    <w:rsid w:val="00CF6CFA"/>
    <w:rsid w:val="00D234AB"/>
    <w:rsid w:val="00D243E7"/>
    <w:rsid w:val="00D24469"/>
    <w:rsid w:val="00D24893"/>
    <w:rsid w:val="00D27668"/>
    <w:rsid w:val="00D312D2"/>
    <w:rsid w:val="00D33AD1"/>
    <w:rsid w:val="00D43612"/>
    <w:rsid w:val="00D52CBF"/>
    <w:rsid w:val="00D576CA"/>
    <w:rsid w:val="00D66F04"/>
    <w:rsid w:val="00D71AF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3CDE"/>
    <w:rsid w:val="00E2190B"/>
    <w:rsid w:val="00E2682A"/>
    <w:rsid w:val="00E27678"/>
    <w:rsid w:val="00E340A7"/>
    <w:rsid w:val="00E34208"/>
    <w:rsid w:val="00E362E5"/>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574A"/>
    <w:rsid w:val="00F05EC5"/>
    <w:rsid w:val="00F33A99"/>
    <w:rsid w:val="00F558AD"/>
    <w:rsid w:val="00F56D4C"/>
    <w:rsid w:val="00F658F3"/>
    <w:rsid w:val="00F6649D"/>
    <w:rsid w:val="00F8016B"/>
    <w:rsid w:val="00F804E1"/>
    <w:rsid w:val="00F87F88"/>
    <w:rsid w:val="00F90A9F"/>
    <w:rsid w:val="00F91DF6"/>
    <w:rsid w:val="00F962E3"/>
    <w:rsid w:val="00FA3F66"/>
    <w:rsid w:val="00FA4E21"/>
    <w:rsid w:val="00FB2706"/>
    <w:rsid w:val="00FB3374"/>
    <w:rsid w:val="00FB67DE"/>
    <w:rsid w:val="00FD68B9"/>
    <w:rsid w:val="00FD6C51"/>
    <w:rsid w:val="00FD6CB9"/>
    <w:rsid w:val="00FE3081"/>
    <w:rsid w:val="00FE3E3B"/>
    <w:rsid w:val="00FE51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rsid w:val="005C4E83"/>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5C4E83"/>
    <w:pPr>
      <w:keepNext/>
      <w:outlineLvl w:val="1"/>
    </w:pPr>
    <w:rPr>
      <w:lang w:val="fr-BE"/>
    </w:rPr>
  </w:style>
  <w:style w:type="paragraph" w:styleId="Heading3">
    <w:name w:val="heading 3"/>
    <w:basedOn w:val="Normal"/>
    <w:next w:val="Normal"/>
    <w:qFormat/>
    <w:rsid w:val="005C4E83"/>
    <w:pPr>
      <w:keepNext/>
      <w:framePr w:hSpace="181" w:vSpace="181" w:wrap="auto" w:vAnchor="text" w:hAnchor="text" w:y="1"/>
      <w:outlineLvl w:val="2"/>
    </w:pPr>
    <w:rPr>
      <w:lang w:val="en-GB"/>
    </w:rPr>
  </w:style>
  <w:style w:type="paragraph" w:styleId="Heading4">
    <w:name w:val="heading 4"/>
    <w:basedOn w:val="Normal"/>
    <w:next w:val="Normal"/>
    <w:qFormat/>
    <w:rsid w:val="005C4E83"/>
    <w:pPr>
      <w:keepNext/>
      <w:numPr>
        <w:ilvl w:val="3"/>
        <w:numId w:val="2"/>
      </w:numPr>
      <w:spacing w:before="240" w:after="60"/>
      <w:outlineLvl w:val="3"/>
    </w:pPr>
    <w:rPr>
      <w:b/>
      <w:sz w:val="24"/>
    </w:rPr>
  </w:style>
  <w:style w:type="paragraph" w:styleId="Heading5">
    <w:name w:val="heading 5"/>
    <w:basedOn w:val="Normal"/>
    <w:next w:val="Normal"/>
    <w:qFormat/>
    <w:rsid w:val="005C4E83"/>
    <w:pPr>
      <w:numPr>
        <w:ilvl w:val="4"/>
        <w:numId w:val="2"/>
      </w:numPr>
      <w:spacing w:before="240" w:after="60"/>
      <w:outlineLvl w:val="4"/>
    </w:pPr>
    <w:rPr>
      <w:sz w:val="22"/>
    </w:rPr>
  </w:style>
  <w:style w:type="paragraph" w:styleId="Heading6">
    <w:name w:val="heading 6"/>
    <w:basedOn w:val="Normal"/>
    <w:next w:val="Normal"/>
    <w:qFormat/>
    <w:rsid w:val="005C4E83"/>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5C4E83"/>
    <w:pPr>
      <w:numPr>
        <w:ilvl w:val="6"/>
        <w:numId w:val="2"/>
      </w:numPr>
      <w:spacing w:before="240" w:after="60"/>
      <w:outlineLvl w:val="6"/>
    </w:pPr>
  </w:style>
  <w:style w:type="paragraph" w:styleId="Heading8">
    <w:name w:val="heading 8"/>
    <w:basedOn w:val="Normal"/>
    <w:next w:val="Normal"/>
    <w:qFormat/>
    <w:rsid w:val="005C4E83"/>
    <w:pPr>
      <w:numPr>
        <w:ilvl w:val="7"/>
        <w:numId w:val="2"/>
      </w:numPr>
      <w:spacing w:before="240" w:after="60"/>
      <w:outlineLvl w:val="7"/>
    </w:pPr>
    <w:rPr>
      <w:i/>
    </w:rPr>
  </w:style>
  <w:style w:type="paragraph" w:styleId="Heading9">
    <w:name w:val="heading 9"/>
    <w:basedOn w:val="Normal"/>
    <w:next w:val="Normal"/>
    <w:qFormat/>
    <w:rsid w:val="005C4E83"/>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C4E83"/>
    <w:pPr>
      <w:jc w:val="center"/>
    </w:pPr>
    <w:rPr>
      <w:b/>
      <w:sz w:val="28"/>
      <w:lang w:val="fr-BE"/>
    </w:rPr>
  </w:style>
  <w:style w:type="paragraph" w:styleId="Subtitle">
    <w:name w:val="Subtitle"/>
    <w:basedOn w:val="Normal"/>
    <w:qFormat/>
    <w:rsid w:val="005C4E83"/>
    <w:pPr>
      <w:jc w:val="center"/>
    </w:pPr>
    <w:rPr>
      <w:b/>
      <w:sz w:val="28"/>
      <w:lang w:val="fr-BE"/>
    </w:rPr>
  </w:style>
  <w:style w:type="paragraph" w:styleId="BodyTextIndent">
    <w:name w:val="Body Text Indent"/>
    <w:basedOn w:val="Normal"/>
    <w:rsid w:val="005C4E83"/>
    <w:pPr>
      <w:tabs>
        <w:tab w:val="num" w:pos="567"/>
      </w:tabs>
      <w:spacing w:before="0" w:after="0"/>
      <w:jc w:val="both"/>
    </w:pPr>
    <w:rPr>
      <w:rFonts w:ascii="Times New Roman" w:hAnsi="Times New Roman"/>
      <w:sz w:val="24"/>
    </w:rPr>
  </w:style>
  <w:style w:type="paragraph" w:styleId="BodyText">
    <w:name w:val="Body Text"/>
    <w:basedOn w:val="Normal"/>
    <w:rsid w:val="005C4E83"/>
  </w:style>
  <w:style w:type="paragraph" w:styleId="BodyTextIndent2">
    <w:name w:val="Body Text Indent 2"/>
    <w:basedOn w:val="Normal"/>
    <w:rsid w:val="005C4E83"/>
    <w:pPr>
      <w:tabs>
        <w:tab w:val="num" w:pos="567"/>
        <w:tab w:val="num" w:pos="2160"/>
      </w:tabs>
      <w:spacing w:after="240"/>
      <w:ind w:left="567" w:hanging="567"/>
      <w:jc w:val="both"/>
    </w:pPr>
    <w:rPr>
      <w:sz w:val="24"/>
      <w:u w:val="single"/>
    </w:rPr>
  </w:style>
  <w:style w:type="paragraph" w:styleId="BodyTextIndent3">
    <w:name w:val="Body Text Indent 3"/>
    <w:basedOn w:val="Normal"/>
    <w:rsid w:val="005C4E83"/>
    <w:pPr>
      <w:tabs>
        <w:tab w:val="left" w:pos="1276"/>
      </w:tabs>
      <w:ind w:left="1276" w:hanging="425"/>
      <w:jc w:val="both"/>
    </w:pPr>
    <w:rPr>
      <w:sz w:val="24"/>
    </w:rPr>
  </w:style>
  <w:style w:type="paragraph" w:customStyle="1" w:styleId="Text3">
    <w:name w:val="Text 3"/>
    <w:basedOn w:val="Normal"/>
    <w:rsid w:val="005C4E83"/>
    <w:pPr>
      <w:tabs>
        <w:tab w:val="left" w:pos="2302"/>
      </w:tabs>
      <w:spacing w:after="240"/>
      <w:ind w:left="1202"/>
      <w:jc w:val="both"/>
    </w:pPr>
    <w:rPr>
      <w:sz w:val="24"/>
      <w:lang w:val="en-GB"/>
    </w:rPr>
  </w:style>
  <w:style w:type="paragraph" w:styleId="Header">
    <w:name w:val="header"/>
    <w:basedOn w:val="Normal"/>
    <w:rsid w:val="005C4E83"/>
    <w:pPr>
      <w:tabs>
        <w:tab w:val="center" w:pos="4320"/>
        <w:tab w:val="right" w:pos="8640"/>
      </w:tabs>
    </w:pPr>
  </w:style>
  <w:style w:type="paragraph" w:styleId="Footer">
    <w:name w:val="footer"/>
    <w:basedOn w:val="Normal"/>
    <w:rsid w:val="005C4E83"/>
    <w:pPr>
      <w:tabs>
        <w:tab w:val="center" w:pos="4320"/>
        <w:tab w:val="right" w:pos="8640"/>
      </w:tabs>
    </w:pPr>
  </w:style>
  <w:style w:type="character" w:styleId="PageNumber">
    <w:name w:val="page number"/>
    <w:basedOn w:val="DefaultParagraphFont"/>
    <w:rsid w:val="005C4E83"/>
  </w:style>
  <w:style w:type="paragraph" w:styleId="BodyText3">
    <w:name w:val="Body Text 3"/>
    <w:basedOn w:val="Normal"/>
    <w:rsid w:val="005C4E8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5C4E83"/>
    <w:rPr>
      <w:color w:val="0000FF"/>
      <w:u w:val="single"/>
    </w:rPr>
  </w:style>
  <w:style w:type="paragraph" w:styleId="FootnoteText">
    <w:name w:val="footnote text"/>
    <w:basedOn w:val="Normal"/>
    <w:link w:val="FootnoteTextChar"/>
    <w:uiPriority w:val="99"/>
    <w:rsid w:val="005C4E83"/>
    <w:rPr>
      <w:lang w:val="fr-FR"/>
    </w:rPr>
  </w:style>
  <w:style w:type="character" w:styleId="FootnoteReference">
    <w:name w:val="footnote reference"/>
    <w:rsid w:val="005C4E83"/>
    <w:rPr>
      <w:vertAlign w:val="superscript"/>
    </w:rPr>
  </w:style>
  <w:style w:type="paragraph" w:styleId="DocumentMap">
    <w:name w:val="Document Map"/>
    <w:basedOn w:val="Normal"/>
    <w:semiHidden/>
    <w:rsid w:val="005C4E83"/>
    <w:pPr>
      <w:shd w:val="clear" w:color="auto" w:fill="000080"/>
    </w:pPr>
    <w:rPr>
      <w:sz w:val="24"/>
      <w:lang w:val="fr-FR"/>
    </w:rPr>
  </w:style>
  <w:style w:type="paragraph" w:customStyle="1" w:styleId="bulletsub">
    <w:name w:val="bullet_sub"/>
    <w:basedOn w:val="Normal"/>
    <w:rsid w:val="005C4E83"/>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5C4E83"/>
    <w:pPr>
      <w:spacing w:after="240"/>
      <w:jc w:val="center"/>
    </w:pPr>
    <w:rPr>
      <w:b/>
      <w:sz w:val="40"/>
      <w:lang w:val="en-GB"/>
    </w:rPr>
  </w:style>
  <w:style w:type="paragraph" w:customStyle="1" w:styleId="SubTitle2">
    <w:name w:val="SubTitle 2"/>
    <w:basedOn w:val="Normal"/>
    <w:rsid w:val="005C4E83"/>
    <w:pPr>
      <w:spacing w:after="240"/>
      <w:jc w:val="center"/>
    </w:pPr>
    <w:rPr>
      <w:b/>
      <w:sz w:val="32"/>
      <w:lang w:val="en-GB"/>
    </w:rPr>
  </w:style>
  <w:style w:type="paragraph" w:customStyle="1" w:styleId="Annexetitle">
    <w:name w:val="Annexe_title"/>
    <w:basedOn w:val="Heading1"/>
    <w:next w:val="Normal"/>
    <w:autoRedefine/>
    <w:rsid w:val="005C4E83"/>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5C4E83"/>
    <w:pPr>
      <w:keepNext/>
      <w:widowControl w:val="0"/>
      <w:tabs>
        <w:tab w:val="num" w:pos="992"/>
      </w:tabs>
      <w:ind w:left="992" w:hanging="992"/>
    </w:pPr>
    <w:rPr>
      <w:b/>
      <w:sz w:val="18"/>
      <w:lang w:val="fr-FR"/>
    </w:rPr>
  </w:style>
  <w:style w:type="paragraph" w:customStyle="1" w:styleId="titlefront">
    <w:name w:val="title_front"/>
    <w:basedOn w:val="Normal"/>
    <w:rsid w:val="005C4E83"/>
    <w:pPr>
      <w:spacing w:before="240"/>
      <w:ind w:left="1701"/>
      <w:jc w:val="right"/>
    </w:pPr>
    <w:rPr>
      <w:rFonts w:ascii="Optima" w:hAnsi="Optima"/>
      <w:b/>
      <w:sz w:val="28"/>
      <w:lang w:val="en-GB"/>
    </w:rPr>
  </w:style>
  <w:style w:type="paragraph" w:styleId="TOC1">
    <w:name w:val="toc 1"/>
    <w:basedOn w:val="Normal"/>
    <w:next w:val="Normal"/>
    <w:autoRedefine/>
    <w:semiHidden/>
    <w:rsid w:val="005C4E83"/>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5C4E83"/>
    <w:pPr>
      <w:spacing w:before="0" w:after="0"/>
      <w:ind w:left="200"/>
    </w:pPr>
    <w:rPr>
      <w:rFonts w:ascii="Times New Roman" w:hAnsi="Times New Roman"/>
      <w:smallCaps/>
    </w:rPr>
  </w:style>
  <w:style w:type="character" w:styleId="Strong">
    <w:name w:val="Strong"/>
    <w:qFormat/>
    <w:rsid w:val="005C4E83"/>
    <w:rPr>
      <w:b/>
    </w:rPr>
  </w:style>
  <w:style w:type="paragraph" w:customStyle="1" w:styleId="Blockquote">
    <w:name w:val="Blockquote"/>
    <w:basedOn w:val="Normal"/>
    <w:rsid w:val="005C4E83"/>
    <w:pPr>
      <w:widowControl w:val="0"/>
      <w:spacing w:before="100" w:after="100"/>
      <w:ind w:left="360" w:right="360"/>
    </w:pPr>
    <w:rPr>
      <w:sz w:val="24"/>
      <w:lang w:val="en-US"/>
    </w:rPr>
  </w:style>
  <w:style w:type="paragraph" w:styleId="TOC3">
    <w:name w:val="toc 3"/>
    <w:basedOn w:val="Normal"/>
    <w:next w:val="Normal"/>
    <w:autoRedefine/>
    <w:semiHidden/>
    <w:rsid w:val="005C4E83"/>
    <w:pPr>
      <w:spacing w:before="0" w:after="0"/>
      <w:ind w:left="400"/>
    </w:pPr>
    <w:rPr>
      <w:rFonts w:ascii="Times New Roman" w:hAnsi="Times New Roman"/>
      <w:i/>
    </w:rPr>
  </w:style>
  <w:style w:type="paragraph" w:styleId="TOC4">
    <w:name w:val="toc 4"/>
    <w:basedOn w:val="Normal"/>
    <w:next w:val="Normal"/>
    <w:autoRedefine/>
    <w:semiHidden/>
    <w:rsid w:val="005C4E83"/>
    <w:pPr>
      <w:spacing w:before="0" w:after="0"/>
      <w:ind w:left="600"/>
    </w:pPr>
    <w:rPr>
      <w:rFonts w:ascii="Times New Roman" w:hAnsi="Times New Roman"/>
      <w:sz w:val="18"/>
    </w:rPr>
  </w:style>
  <w:style w:type="paragraph" w:styleId="TOC5">
    <w:name w:val="toc 5"/>
    <w:basedOn w:val="Normal"/>
    <w:next w:val="Normal"/>
    <w:autoRedefine/>
    <w:semiHidden/>
    <w:rsid w:val="005C4E83"/>
    <w:pPr>
      <w:spacing w:before="0" w:after="0"/>
      <w:ind w:left="800"/>
    </w:pPr>
    <w:rPr>
      <w:rFonts w:ascii="Times New Roman" w:hAnsi="Times New Roman"/>
      <w:sz w:val="18"/>
    </w:rPr>
  </w:style>
  <w:style w:type="paragraph" w:styleId="TOC6">
    <w:name w:val="toc 6"/>
    <w:basedOn w:val="Normal"/>
    <w:next w:val="Normal"/>
    <w:autoRedefine/>
    <w:semiHidden/>
    <w:rsid w:val="005C4E83"/>
    <w:pPr>
      <w:spacing w:before="0" w:after="0"/>
      <w:ind w:left="1000"/>
    </w:pPr>
    <w:rPr>
      <w:rFonts w:ascii="Times New Roman" w:hAnsi="Times New Roman"/>
      <w:sz w:val="18"/>
    </w:rPr>
  </w:style>
  <w:style w:type="paragraph" w:styleId="TOC7">
    <w:name w:val="toc 7"/>
    <w:basedOn w:val="Normal"/>
    <w:next w:val="Normal"/>
    <w:autoRedefine/>
    <w:semiHidden/>
    <w:rsid w:val="005C4E83"/>
    <w:pPr>
      <w:spacing w:before="0" w:after="0"/>
      <w:ind w:left="1200"/>
    </w:pPr>
    <w:rPr>
      <w:rFonts w:ascii="Times New Roman" w:hAnsi="Times New Roman"/>
      <w:sz w:val="18"/>
    </w:rPr>
  </w:style>
  <w:style w:type="paragraph" w:styleId="TOC8">
    <w:name w:val="toc 8"/>
    <w:basedOn w:val="Normal"/>
    <w:next w:val="Normal"/>
    <w:autoRedefine/>
    <w:semiHidden/>
    <w:rsid w:val="005C4E83"/>
    <w:pPr>
      <w:spacing w:before="0" w:after="0"/>
      <w:ind w:left="1400"/>
    </w:pPr>
    <w:rPr>
      <w:rFonts w:ascii="Times New Roman" w:hAnsi="Times New Roman"/>
      <w:sz w:val="18"/>
    </w:rPr>
  </w:style>
  <w:style w:type="paragraph" w:styleId="TOC9">
    <w:name w:val="toc 9"/>
    <w:basedOn w:val="Normal"/>
    <w:next w:val="Normal"/>
    <w:autoRedefine/>
    <w:semiHidden/>
    <w:rsid w:val="005C4E83"/>
    <w:pPr>
      <w:spacing w:before="0" w:after="0"/>
      <w:ind w:left="1600"/>
    </w:pPr>
    <w:rPr>
      <w:rFonts w:ascii="Times New Roman" w:hAnsi="Times New Roman"/>
      <w:sz w:val="18"/>
    </w:rPr>
  </w:style>
  <w:style w:type="character" w:styleId="FollowedHyperlink">
    <w:name w:val="FollowedHyperlink"/>
    <w:rsid w:val="005C4E83"/>
    <w:rPr>
      <w:color w:val="800080"/>
      <w:u w:val="single"/>
    </w:rPr>
  </w:style>
  <w:style w:type="paragraph" w:customStyle="1" w:styleId="Style2">
    <w:name w:val="Style2"/>
    <w:basedOn w:val="Style1"/>
    <w:rsid w:val="005C4E83"/>
    <w:pPr>
      <w:tabs>
        <w:tab w:val="clear" w:pos="992"/>
        <w:tab w:val="num" w:pos="2091"/>
      </w:tabs>
      <w:ind w:left="2977"/>
      <w:jc w:val="both"/>
    </w:pPr>
  </w:style>
  <w:style w:type="paragraph" w:customStyle="1" w:styleId="text">
    <w:name w:val="text"/>
    <w:rsid w:val="005C4E83"/>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5C4E83"/>
    <w:pPr>
      <w:widowControl w:val="0"/>
      <w:spacing w:before="0" w:after="0" w:line="360" w:lineRule="exact"/>
      <w:jc w:val="center"/>
    </w:pPr>
    <w:rPr>
      <w:b/>
      <w:sz w:val="32"/>
      <w:lang w:val="cs-CZ"/>
    </w:rPr>
  </w:style>
  <w:style w:type="paragraph" w:customStyle="1" w:styleId="ManualNumPar1">
    <w:name w:val="Manual NumPar 1"/>
    <w:basedOn w:val="Normal"/>
    <w:next w:val="Normal"/>
    <w:rsid w:val="005C4E83"/>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 w:type="paragraph" w:styleId="NoSpacing">
    <w:name w:val="No Spacing"/>
    <w:uiPriority w:val="1"/>
    <w:qFormat/>
    <w:rsid w:val="00200625"/>
    <w:rPr>
      <w:sz w:val="24"/>
      <w:szCs w:val="24"/>
      <w:lang w:val="sr-Latn-CS" w:eastAsia="sr-Latn-CS"/>
    </w:rPr>
  </w:style>
</w:styles>
</file>

<file path=word/webSettings.xml><?xml version="1.0" encoding="utf-8"?>
<w:webSettings xmlns:r="http://schemas.openxmlformats.org/officeDocument/2006/relationships" xmlns:w="http://schemas.openxmlformats.org/wordprocessingml/2006/main">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0DDED85-D3BB-4F86-A6E6-92102E07D566}">
  <ds:schemaRefs>
    <ds:schemaRef ds:uri="http://schemas.microsoft.com/sharepoint/v3/contenttype/forms"/>
  </ds:schemaRefs>
</ds:datastoreItem>
</file>

<file path=customXml/itemProps2.xml><?xml version="1.0" encoding="utf-8"?>
<ds:datastoreItem xmlns:ds="http://schemas.openxmlformats.org/officeDocument/2006/customXml" ds:itemID="{3AF39FFA-5B7F-411F-9C81-31FEA912D8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3D19EA-FAFA-4845-9ACD-2685C4C01C0E}">
  <ds:schemaRefs>
    <ds:schemaRef ds:uri="http://schemas.openxmlformats.org/officeDocument/2006/bibliography"/>
  </ds:schemaRefs>
</ds:datastoreItem>
</file>

<file path=customXml/itemProps4.xml><?xml version="1.0" encoding="utf-8"?>
<ds:datastoreItem xmlns:ds="http://schemas.openxmlformats.org/officeDocument/2006/customXml" ds:itemID="{4F17D33C-A38D-449B-8248-22C1EDDB14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1</Pages>
  <Words>253</Words>
  <Characters>1448</Characters>
  <DocSecurity>0</DocSecurity>
  <Lines>12</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
  <LinksUpToDate>false</LinksUpToDate>
  <CharactersWithSpaces>1698</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2012-09-24T10:04:00Z</cp:lastPrinted>
  <dcterms:created xsi:type="dcterms:W3CDTF">2018-12-18T11:40:00Z</dcterms:created>
  <dcterms:modified xsi:type="dcterms:W3CDTF">2025-04-28T16:28:00Z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