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CC4479" w:rsidRPr="00CC4479">
        <w:rPr>
          <w:rFonts w:ascii="Times New Roman" w:hAnsi="Times New Roman"/>
          <w:sz w:val="22"/>
          <w:lang w:val="en-GB"/>
        </w:rPr>
        <w:t>MRI device</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CC4479">
        <w:rPr>
          <w:rFonts w:ascii="Times New Roman" w:hAnsi="Times New Roman"/>
          <w:b/>
          <w:sz w:val="22"/>
          <w:szCs w:val="22"/>
          <w:lang w:val="en-GB"/>
        </w:rPr>
        <w:t xml:space="preserve"> </w:t>
      </w:r>
      <w:r w:rsidR="00CC4479" w:rsidRPr="00CC4479">
        <w:rPr>
          <w:rFonts w:ascii="Times New Roman" w:hAnsi="Times New Roman"/>
          <w:sz w:val="22"/>
          <w:lang w:val="en-GB"/>
        </w:rPr>
        <w:t>RORS00013/SBPB Vrsac/TD3</w:t>
      </w:r>
      <w:r w:rsidR="00487898">
        <w:rPr>
          <w:rFonts w:ascii="Times New Roman" w:hAnsi="Times New Roman"/>
          <w:sz w:val="22"/>
          <w:lang w:val="en-GB"/>
        </w:rPr>
        <w:t>-2</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52499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52499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52499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CC4479">
        <w:tc>
          <w:tcPr>
            <w:tcW w:w="1134" w:type="dxa"/>
          </w:tcPr>
          <w:p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B03778" w:rsidRPr="00CC4479" w:rsidRDefault="00B03778" w:rsidP="00B03778">
            <w:pPr>
              <w:rPr>
                <w:rFonts w:ascii="Times New Roman" w:hAnsi="Times New Roman"/>
                <w:b/>
                <w:sz w:val="28"/>
                <w:szCs w:val="28"/>
                <w:lang w:val="en-GB"/>
              </w:rPr>
            </w:pPr>
            <w:r w:rsidRPr="00CC4479">
              <w:rPr>
                <w:rFonts w:ascii="Times New Roman" w:hAnsi="Times New Roman"/>
                <w:b/>
                <w:sz w:val="28"/>
                <w:szCs w:val="28"/>
                <w:lang w:val="en-GB"/>
              </w:rPr>
              <w:t xml:space="preserve">MRI Device 1 set </w:t>
            </w:r>
          </w:p>
          <w:p w:rsidR="00B03778" w:rsidRDefault="00B03778" w:rsidP="00B03778">
            <w:pPr>
              <w:rPr>
                <w:rFonts w:ascii="Times New Roman" w:hAnsi="Times New Roman"/>
                <w:b/>
                <w:lang w:val="en-GB"/>
              </w:rPr>
            </w:pPr>
            <w:r>
              <w:rPr>
                <w:rFonts w:ascii="Times New Roman" w:hAnsi="Times New Roman"/>
                <w:b/>
                <w:lang w:val="en-GB"/>
              </w:rPr>
              <w:t>consisting of equipment with following technical specifications:</w:t>
            </w:r>
          </w:p>
          <w:p w:rsidR="00B03778" w:rsidRPr="00CC4479" w:rsidRDefault="00B03778" w:rsidP="00B03778">
            <w:pPr>
              <w:rPr>
                <w:rFonts w:ascii="Times New Roman" w:hAnsi="Times New Roman"/>
                <w:b/>
                <w:lang w:val="en-GB"/>
              </w:rPr>
            </w:pPr>
            <w:r w:rsidRPr="00CC4479">
              <w:rPr>
                <w:rFonts w:ascii="Times New Roman" w:hAnsi="Times New Roman"/>
                <w:b/>
                <w:lang w:val="en-GB"/>
              </w:rPr>
              <w:t>SUPERCONDUCTING MAGNET MIN. 1.5 T</w:t>
            </w:r>
          </w:p>
          <w:p w:rsidR="00B03778" w:rsidRPr="00376DD3" w:rsidRDefault="00B03778" w:rsidP="00B03778">
            <w:pPr>
              <w:numPr>
                <w:ilvl w:val="0"/>
                <w:numId w:val="22"/>
              </w:numPr>
              <w:rPr>
                <w:rFonts w:ascii="Times New Roman" w:hAnsi="Times New Roman"/>
                <w:lang w:val="en-GB"/>
              </w:rPr>
            </w:pPr>
            <w:r w:rsidRPr="00376DD3">
              <w:rPr>
                <w:rFonts w:ascii="Times New Roman" w:hAnsi="Times New Roman"/>
                <w:lang w:val="en-GB"/>
              </w:rPr>
              <w:t>Magnetic field strength: min. 1.50 T,  (please specify to two decimal places)</w:t>
            </w:r>
          </w:p>
          <w:p w:rsidR="00B03778" w:rsidRPr="00376DD3" w:rsidRDefault="00B03778" w:rsidP="00B03778">
            <w:pPr>
              <w:numPr>
                <w:ilvl w:val="0"/>
                <w:numId w:val="22"/>
              </w:numPr>
              <w:rPr>
                <w:rFonts w:ascii="Times New Roman" w:hAnsi="Times New Roman"/>
                <w:lang w:val="en-GB"/>
              </w:rPr>
            </w:pPr>
            <w:r w:rsidRPr="00376DD3">
              <w:rPr>
                <w:rFonts w:ascii="Times New Roman" w:hAnsi="Times New Roman"/>
                <w:lang w:val="en-GB"/>
              </w:rPr>
              <w:t>Magnet tunnel diameter (bore size): min. 70 cm</w:t>
            </w:r>
          </w:p>
          <w:p w:rsidR="00B03778" w:rsidRPr="00376DD3" w:rsidRDefault="00B03778" w:rsidP="00B03778">
            <w:pPr>
              <w:numPr>
                <w:ilvl w:val="0"/>
                <w:numId w:val="22"/>
              </w:numPr>
              <w:rPr>
                <w:rFonts w:ascii="Times New Roman" w:hAnsi="Times New Roman"/>
                <w:lang w:val="en-GB"/>
              </w:rPr>
            </w:pPr>
            <w:r w:rsidRPr="00376DD3">
              <w:rPr>
                <w:rFonts w:ascii="Times New Roman" w:hAnsi="Times New Roman"/>
                <w:lang w:val="en-GB"/>
              </w:rPr>
              <w:t>Guaranteed min. homogeneity of the magnetic field within the volume of a sphere with a diameter of 40 cm (according to the V-RMS method in min. 24 planes): max. 0.7 ppm.</w:t>
            </w:r>
          </w:p>
          <w:p w:rsidR="00B03778" w:rsidRPr="00376DD3" w:rsidRDefault="00B03778" w:rsidP="00B03778">
            <w:pPr>
              <w:numPr>
                <w:ilvl w:val="0"/>
                <w:numId w:val="22"/>
              </w:numPr>
              <w:rPr>
                <w:rFonts w:ascii="Times New Roman" w:hAnsi="Times New Roman"/>
                <w:lang w:val="en-GB"/>
              </w:rPr>
            </w:pPr>
            <w:r w:rsidRPr="00376DD3">
              <w:rPr>
                <w:rFonts w:ascii="Times New Roman" w:hAnsi="Times New Roman"/>
                <w:lang w:val="en-GB"/>
              </w:rPr>
              <w:t>Guaranteed min. homogeneity of the magnetic field within the volume of a sphere with a diameter of 30 cm (according to the V-RMS method in min. 24 planes): max. 0.18 ppm.</w:t>
            </w:r>
          </w:p>
          <w:p w:rsidR="00B03778" w:rsidRPr="00376DD3" w:rsidRDefault="00B03778" w:rsidP="00B03778">
            <w:pPr>
              <w:numPr>
                <w:ilvl w:val="0"/>
                <w:numId w:val="22"/>
              </w:numPr>
              <w:rPr>
                <w:rFonts w:ascii="Times New Roman" w:hAnsi="Times New Roman"/>
                <w:lang w:val="en-GB"/>
              </w:rPr>
            </w:pPr>
            <w:r w:rsidRPr="00376DD3">
              <w:rPr>
                <w:rFonts w:ascii="Times New Roman" w:hAnsi="Times New Roman"/>
                <w:lang w:val="en-GB"/>
              </w:rPr>
              <w:t>Guaranteed min. homogeneity of the magnetic field within the volume of a sphere with a diameter of 20 cm (according to the V-RMS method in min. 24 planes): max. 0.07 ppm.</w:t>
            </w:r>
          </w:p>
          <w:p w:rsidR="00B03778" w:rsidRPr="00376DD3" w:rsidRDefault="00B03778" w:rsidP="00B03778">
            <w:pPr>
              <w:numPr>
                <w:ilvl w:val="0"/>
                <w:numId w:val="22"/>
              </w:numPr>
              <w:rPr>
                <w:rFonts w:ascii="Times New Roman" w:hAnsi="Times New Roman"/>
                <w:lang w:val="en-GB"/>
              </w:rPr>
            </w:pPr>
            <w:r w:rsidRPr="00376DD3">
              <w:rPr>
                <w:rFonts w:ascii="Times New Roman" w:hAnsi="Times New Roman"/>
                <w:lang w:val="en-GB"/>
              </w:rPr>
              <w:t>Edge field line (0.5 mT) in the radial plane: max. 2.65 m.</w:t>
            </w:r>
          </w:p>
          <w:p w:rsidR="00B03778" w:rsidRPr="00376DD3" w:rsidRDefault="00B03778" w:rsidP="00B03778">
            <w:pPr>
              <w:numPr>
                <w:ilvl w:val="0"/>
                <w:numId w:val="22"/>
              </w:numPr>
              <w:rPr>
                <w:rFonts w:ascii="Times New Roman" w:hAnsi="Times New Roman"/>
                <w:lang w:val="en-GB"/>
              </w:rPr>
            </w:pPr>
            <w:r w:rsidRPr="00376DD3">
              <w:rPr>
                <w:rFonts w:ascii="Times New Roman" w:hAnsi="Times New Roman"/>
                <w:lang w:val="en-GB"/>
              </w:rPr>
              <w:lastRenderedPageBreak/>
              <w:t>Edge field line (0.5 mT) in the axial plane: max. 4.65 m.</w:t>
            </w:r>
          </w:p>
          <w:p w:rsidR="00B03778" w:rsidRPr="00376DD3" w:rsidRDefault="00B03778" w:rsidP="00B03778">
            <w:pPr>
              <w:numPr>
                <w:ilvl w:val="0"/>
                <w:numId w:val="22"/>
              </w:numPr>
              <w:rPr>
                <w:rFonts w:ascii="Times New Roman" w:hAnsi="Times New Roman"/>
                <w:lang w:val="en-GB"/>
              </w:rPr>
            </w:pPr>
            <w:r w:rsidRPr="00376DD3">
              <w:rPr>
                <w:rFonts w:ascii="Times New Roman" w:hAnsi="Times New Roman"/>
                <w:lang w:val="en-GB"/>
              </w:rPr>
              <w:t>Magnet length (without covers): max. 175 cm</w:t>
            </w:r>
          </w:p>
          <w:p w:rsidR="00B03778" w:rsidRPr="00376DD3" w:rsidRDefault="00B03778" w:rsidP="00B03778">
            <w:pPr>
              <w:numPr>
                <w:ilvl w:val="0"/>
                <w:numId w:val="22"/>
              </w:numPr>
              <w:rPr>
                <w:rFonts w:ascii="Times New Roman" w:hAnsi="Times New Roman"/>
                <w:lang w:val="en-GB"/>
              </w:rPr>
            </w:pPr>
            <w:r w:rsidRPr="00376DD3">
              <w:rPr>
                <w:rFonts w:ascii="Times New Roman" w:hAnsi="Times New Roman"/>
                <w:lang w:val="en-GB"/>
              </w:rPr>
              <w:t>Zero-rate helium consumption regardless of system operating conditions ("Helium Free" or "Zero-Boil off" technology or "appropriate")</w:t>
            </w:r>
          </w:p>
          <w:p w:rsidR="00B03778" w:rsidRPr="00CC4479" w:rsidRDefault="00B03778" w:rsidP="00B03778">
            <w:pPr>
              <w:numPr>
                <w:ilvl w:val="0"/>
                <w:numId w:val="22"/>
              </w:numPr>
              <w:rPr>
                <w:rFonts w:ascii="Times New Roman" w:hAnsi="Times New Roman"/>
                <w:lang w:val="en-GB"/>
              </w:rPr>
            </w:pPr>
            <w:r w:rsidRPr="00376DD3">
              <w:rPr>
                <w:rFonts w:ascii="Times New Roman" w:hAnsi="Times New Roman"/>
                <w:lang w:val="en-GB"/>
              </w:rPr>
              <w:t>Minimum field of view: 50x50x50 cm.</w:t>
            </w:r>
          </w:p>
          <w:p w:rsidR="00B03778" w:rsidRPr="00CC4479" w:rsidRDefault="00B03778" w:rsidP="00B03778">
            <w:pPr>
              <w:rPr>
                <w:rFonts w:ascii="Times New Roman" w:hAnsi="Times New Roman"/>
                <w:b/>
                <w:lang w:val="en-GB"/>
              </w:rPr>
            </w:pPr>
            <w:r w:rsidRPr="00CC4479">
              <w:rPr>
                <w:rFonts w:ascii="Times New Roman" w:hAnsi="Times New Roman"/>
                <w:b/>
                <w:lang w:val="en-GB"/>
              </w:rPr>
              <w:t>SYSTEM OF GRADIENTS:</w:t>
            </w:r>
          </w:p>
          <w:p w:rsidR="00B03778" w:rsidRPr="00376DD3" w:rsidRDefault="00B03778" w:rsidP="00B03778">
            <w:pPr>
              <w:numPr>
                <w:ilvl w:val="0"/>
                <w:numId w:val="23"/>
              </w:numPr>
              <w:rPr>
                <w:rFonts w:ascii="Times New Roman" w:hAnsi="Times New Roman"/>
                <w:lang w:val="en-GB"/>
              </w:rPr>
            </w:pPr>
            <w:r w:rsidRPr="00376DD3">
              <w:rPr>
                <w:rFonts w:ascii="Times New Roman" w:hAnsi="Times New Roman"/>
                <w:lang w:val="en-GB"/>
              </w:rPr>
              <w:t>Gradient amplitude on each axis (for max. FOV): min. 33 mT / m on the axis</w:t>
            </w:r>
          </w:p>
          <w:p w:rsidR="00B03778" w:rsidRPr="00376DD3" w:rsidRDefault="00B03778" w:rsidP="00B03778">
            <w:pPr>
              <w:numPr>
                <w:ilvl w:val="0"/>
                <w:numId w:val="23"/>
              </w:numPr>
              <w:rPr>
                <w:rFonts w:ascii="Times New Roman" w:hAnsi="Times New Roman"/>
                <w:lang w:val="en-GB"/>
              </w:rPr>
            </w:pPr>
            <w:r w:rsidRPr="00376DD3">
              <w:rPr>
                <w:rFonts w:ascii="Times New Roman" w:hAnsi="Times New Roman"/>
                <w:lang w:val="en-GB"/>
              </w:rPr>
              <w:t>Slew rate on each axis (for max. FOV): min. 120 T/m/s</w:t>
            </w:r>
          </w:p>
          <w:p w:rsidR="00B03778" w:rsidRPr="00376DD3" w:rsidRDefault="00B03778" w:rsidP="00B03778">
            <w:pPr>
              <w:numPr>
                <w:ilvl w:val="0"/>
                <w:numId w:val="23"/>
              </w:numPr>
              <w:rPr>
                <w:rFonts w:ascii="Times New Roman" w:hAnsi="Times New Roman"/>
                <w:lang w:val="en-GB"/>
              </w:rPr>
            </w:pPr>
            <w:r w:rsidRPr="00376DD3">
              <w:rPr>
                <w:rFonts w:ascii="Times New Roman" w:hAnsi="Times New Roman"/>
                <w:lang w:val="en-GB"/>
              </w:rPr>
              <w:t>Max. matrix for scanning and reconstruction min. 1024</w:t>
            </w:r>
          </w:p>
          <w:p w:rsidR="00B03778" w:rsidRPr="00376DD3" w:rsidRDefault="00B03778" w:rsidP="00B03778">
            <w:pPr>
              <w:numPr>
                <w:ilvl w:val="0"/>
                <w:numId w:val="23"/>
              </w:numPr>
              <w:rPr>
                <w:rFonts w:ascii="Times New Roman" w:hAnsi="Times New Roman"/>
                <w:lang w:val="en-GB"/>
              </w:rPr>
            </w:pPr>
            <w:r w:rsidRPr="00376DD3">
              <w:rPr>
                <w:rFonts w:ascii="Times New Roman" w:hAnsi="Times New Roman"/>
                <w:lang w:val="en-GB"/>
              </w:rPr>
              <w:t>Min. slice thickness 2D and 3D max. 0.5 mm</w:t>
            </w:r>
          </w:p>
          <w:p w:rsidR="00B03778" w:rsidRPr="00D73A25" w:rsidRDefault="00B03778" w:rsidP="00B03778">
            <w:pPr>
              <w:numPr>
                <w:ilvl w:val="0"/>
                <w:numId w:val="23"/>
              </w:numPr>
              <w:rPr>
                <w:rFonts w:ascii="Times New Roman" w:hAnsi="Times New Roman"/>
                <w:lang w:val="en-GB"/>
              </w:rPr>
            </w:pPr>
            <w:r w:rsidRPr="00376DD3">
              <w:rPr>
                <w:rFonts w:ascii="Times New Roman" w:hAnsi="Times New Roman"/>
                <w:lang w:val="en-GB"/>
              </w:rPr>
              <w:t>Duty cycle of gradients - min. 100%</w:t>
            </w:r>
          </w:p>
          <w:p w:rsidR="00B03778" w:rsidRPr="00CC4479" w:rsidRDefault="00B03778" w:rsidP="00B03778">
            <w:pPr>
              <w:rPr>
                <w:rFonts w:ascii="Times New Roman" w:hAnsi="Times New Roman"/>
                <w:b/>
                <w:lang w:val="en-GB"/>
              </w:rPr>
            </w:pPr>
            <w:r w:rsidRPr="00CC4479">
              <w:rPr>
                <w:rFonts w:ascii="Times New Roman" w:hAnsi="Times New Roman"/>
                <w:b/>
                <w:lang w:val="en-GB"/>
              </w:rPr>
              <w:t>RF SIGNAL TRANSMISSION / RECEIVING SYSTEM:</w:t>
            </w:r>
          </w:p>
          <w:p w:rsidR="00B03778" w:rsidRPr="00376DD3" w:rsidRDefault="00B03778" w:rsidP="00B03778">
            <w:pPr>
              <w:numPr>
                <w:ilvl w:val="0"/>
                <w:numId w:val="3"/>
              </w:numPr>
              <w:rPr>
                <w:rFonts w:ascii="Times New Roman" w:hAnsi="Times New Roman"/>
                <w:lang w:val="en-GB"/>
              </w:rPr>
            </w:pPr>
            <w:r w:rsidRPr="00376DD3">
              <w:rPr>
                <w:rFonts w:ascii="Times New Roman" w:hAnsi="Times New Roman"/>
                <w:lang w:val="en-GB"/>
              </w:rPr>
              <w:t>Digital signal processing system</w:t>
            </w:r>
          </w:p>
          <w:p w:rsidR="00B03778" w:rsidRPr="00376DD3" w:rsidRDefault="00B03778" w:rsidP="00B03778">
            <w:pPr>
              <w:numPr>
                <w:ilvl w:val="0"/>
                <w:numId w:val="3"/>
              </w:numPr>
              <w:rPr>
                <w:rFonts w:ascii="Times New Roman" w:hAnsi="Times New Roman"/>
                <w:lang w:val="en-GB"/>
              </w:rPr>
            </w:pPr>
            <w:r w:rsidRPr="00376DD3">
              <w:rPr>
                <w:rFonts w:ascii="Times New Roman" w:hAnsi="Times New Roman"/>
                <w:lang w:val="en-GB"/>
              </w:rPr>
              <w:t xml:space="preserve">RF amplifier with "solid state/water cooled" </w:t>
            </w:r>
            <w:r w:rsidRPr="00376DD3">
              <w:rPr>
                <w:rFonts w:ascii="Times New Roman" w:hAnsi="Times New Roman"/>
                <w:lang w:val="en-GB"/>
              </w:rPr>
              <w:lastRenderedPageBreak/>
              <w:t>or "appropriate" technology.</w:t>
            </w:r>
          </w:p>
          <w:p w:rsidR="00B03778" w:rsidRPr="00376DD3" w:rsidRDefault="00B03778" w:rsidP="00B03778">
            <w:pPr>
              <w:numPr>
                <w:ilvl w:val="0"/>
                <w:numId w:val="3"/>
              </w:numPr>
              <w:rPr>
                <w:rFonts w:ascii="Times New Roman" w:hAnsi="Times New Roman"/>
                <w:lang w:val="en-GB"/>
              </w:rPr>
            </w:pPr>
            <w:r w:rsidRPr="00376DD3">
              <w:rPr>
                <w:rFonts w:ascii="Times New Roman" w:hAnsi="Times New Roman"/>
                <w:lang w:val="en-GB"/>
              </w:rPr>
              <w:t>RF amplifier total output power: min. 16 kW</w:t>
            </w:r>
          </w:p>
          <w:p w:rsidR="00B03778" w:rsidRPr="00376DD3" w:rsidRDefault="00B03778" w:rsidP="00B03778">
            <w:pPr>
              <w:numPr>
                <w:ilvl w:val="0"/>
                <w:numId w:val="3"/>
              </w:numPr>
              <w:rPr>
                <w:rFonts w:ascii="Times New Roman" w:hAnsi="Times New Roman"/>
                <w:lang w:val="en-GB"/>
              </w:rPr>
            </w:pPr>
            <w:r w:rsidRPr="00376DD3">
              <w:rPr>
                <w:rFonts w:ascii="Times New Roman" w:hAnsi="Times New Roman"/>
                <w:lang w:val="en-GB"/>
              </w:rPr>
              <w:t>Number of independent channels for RF reception: min. 128 or a system equipped with a fully digital RF reception path independent of the number of channels, i.e. with coils equipped with individual analog-to-digital converters (coil technology with optical output dStream, Breeze or "appropriate")</w:t>
            </w:r>
          </w:p>
          <w:p w:rsidR="00B03778" w:rsidRPr="00376DD3" w:rsidRDefault="00B03778" w:rsidP="00B03778">
            <w:pPr>
              <w:numPr>
                <w:ilvl w:val="0"/>
                <w:numId w:val="3"/>
              </w:numPr>
              <w:rPr>
                <w:rFonts w:ascii="Times New Roman" w:hAnsi="Times New Roman"/>
                <w:lang w:val="en-GB"/>
              </w:rPr>
            </w:pPr>
            <w:r w:rsidRPr="00376DD3">
              <w:rPr>
                <w:rFonts w:ascii="Times New Roman" w:hAnsi="Times New Roman"/>
                <w:lang w:val="en-GB"/>
              </w:rPr>
              <w:t>Transmitter amplitude resolution min. 16 bits</w:t>
            </w:r>
          </w:p>
          <w:p w:rsidR="00B03778" w:rsidRPr="00CC4479" w:rsidRDefault="00B03778" w:rsidP="00B03778">
            <w:pPr>
              <w:numPr>
                <w:ilvl w:val="0"/>
                <w:numId w:val="3"/>
              </w:numPr>
              <w:rPr>
                <w:rFonts w:ascii="Times New Roman" w:hAnsi="Times New Roman"/>
                <w:lang w:val="en-GB"/>
              </w:rPr>
            </w:pPr>
            <w:r w:rsidRPr="00376DD3">
              <w:rPr>
                <w:rFonts w:ascii="Times New Roman" w:hAnsi="Times New Roman"/>
                <w:lang w:val="en-GB"/>
              </w:rPr>
              <w:t>Max. dynamic reception range of min. 164 dB</w:t>
            </w:r>
          </w:p>
          <w:p w:rsidR="00B03778" w:rsidRPr="00CC4479" w:rsidRDefault="00B03778" w:rsidP="00B03778">
            <w:pPr>
              <w:rPr>
                <w:rFonts w:ascii="Times New Roman" w:hAnsi="Times New Roman"/>
                <w:b/>
                <w:lang w:val="en-GB"/>
              </w:rPr>
            </w:pPr>
            <w:r w:rsidRPr="00CC4479">
              <w:rPr>
                <w:rFonts w:ascii="Times New Roman" w:hAnsi="Times New Roman"/>
                <w:b/>
                <w:lang w:val="en-GB"/>
              </w:rPr>
              <w:t>PATIENT COMFORT AND MONITORING:</w:t>
            </w:r>
          </w:p>
          <w:p w:rsidR="00B03778" w:rsidRPr="00376DD3" w:rsidRDefault="00B03778" w:rsidP="00B03778">
            <w:pPr>
              <w:numPr>
                <w:ilvl w:val="0"/>
                <w:numId w:val="4"/>
              </w:numPr>
              <w:rPr>
                <w:rFonts w:ascii="Times New Roman" w:hAnsi="Times New Roman"/>
                <w:lang w:val="en-GB"/>
              </w:rPr>
            </w:pPr>
            <w:r w:rsidRPr="00376DD3">
              <w:rPr>
                <w:rFonts w:ascii="Times New Roman" w:hAnsi="Times New Roman"/>
                <w:lang w:val="en-GB"/>
              </w:rPr>
              <w:t>Max. table load (including during vertical table movement): min. 227 kg.</w:t>
            </w:r>
          </w:p>
          <w:p w:rsidR="00B03778" w:rsidRPr="00376DD3" w:rsidRDefault="00B03778" w:rsidP="00B03778">
            <w:pPr>
              <w:numPr>
                <w:ilvl w:val="0"/>
                <w:numId w:val="4"/>
              </w:numPr>
              <w:rPr>
                <w:rFonts w:ascii="Times New Roman" w:hAnsi="Times New Roman"/>
                <w:lang w:val="en-GB"/>
              </w:rPr>
            </w:pPr>
            <w:r w:rsidRPr="00376DD3">
              <w:rPr>
                <w:rFonts w:ascii="Times New Roman" w:hAnsi="Times New Roman"/>
                <w:lang w:val="en-GB"/>
              </w:rPr>
              <w:t>Max. speed of longitudinal movement of the table top: min. 200 mm / s or more.</w:t>
            </w:r>
          </w:p>
          <w:p w:rsidR="00B03778" w:rsidRPr="00CC4479" w:rsidRDefault="00B03778" w:rsidP="00B03778">
            <w:pPr>
              <w:numPr>
                <w:ilvl w:val="0"/>
                <w:numId w:val="4"/>
              </w:numPr>
              <w:rPr>
                <w:rFonts w:ascii="Times New Roman" w:hAnsi="Times New Roman"/>
                <w:lang w:val="en-GB"/>
              </w:rPr>
            </w:pPr>
            <w:r w:rsidRPr="00376DD3">
              <w:rPr>
                <w:rFonts w:ascii="Times New Roman" w:hAnsi="Times New Roman"/>
                <w:lang w:val="en-GB"/>
              </w:rPr>
              <w:t>Horizontal scanning range: min. 200 cm.</w:t>
            </w:r>
          </w:p>
          <w:p w:rsidR="00B03778" w:rsidRPr="00E95D05" w:rsidRDefault="00B03778" w:rsidP="00B03778">
            <w:pPr>
              <w:rPr>
                <w:rFonts w:ascii="Times New Roman" w:hAnsi="Times New Roman"/>
                <w:b/>
                <w:lang w:val="en-GB"/>
              </w:rPr>
            </w:pPr>
            <w:r w:rsidRPr="00E95D05">
              <w:rPr>
                <w:rFonts w:ascii="Times New Roman" w:hAnsi="Times New Roman"/>
                <w:b/>
                <w:lang w:val="en-GB"/>
              </w:rPr>
              <w:t>Methods to reduce patient anxiety:</w:t>
            </w:r>
          </w:p>
          <w:p w:rsidR="00B03778" w:rsidRPr="00376DD3" w:rsidRDefault="00B03778" w:rsidP="00B03778">
            <w:pPr>
              <w:numPr>
                <w:ilvl w:val="0"/>
                <w:numId w:val="5"/>
              </w:numPr>
              <w:rPr>
                <w:rFonts w:ascii="Times New Roman" w:hAnsi="Times New Roman"/>
                <w:lang w:val="en-GB"/>
              </w:rPr>
            </w:pPr>
            <w:r w:rsidRPr="00376DD3">
              <w:rPr>
                <w:rFonts w:ascii="Times New Roman" w:hAnsi="Times New Roman"/>
                <w:lang w:val="en-GB"/>
              </w:rPr>
              <w:t>Noise reduction.</w:t>
            </w:r>
          </w:p>
          <w:p w:rsidR="00B03778" w:rsidRPr="00CC4479" w:rsidRDefault="00B03778" w:rsidP="00B03778">
            <w:pPr>
              <w:numPr>
                <w:ilvl w:val="0"/>
                <w:numId w:val="5"/>
              </w:numPr>
              <w:rPr>
                <w:rFonts w:ascii="Times New Roman" w:hAnsi="Times New Roman"/>
                <w:lang w:val="en-GB"/>
              </w:rPr>
            </w:pPr>
            <w:r w:rsidRPr="00376DD3">
              <w:rPr>
                <w:rFonts w:ascii="Times New Roman" w:hAnsi="Times New Roman"/>
                <w:lang w:val="en-GB"/>
              </w:rPr>
              <w:t>Adjustable ventilation and indirect light in the tunnel.</w:t>
            </w:r>
          </w:p>
          <w:p w:rsidR="00B03778" w:rsidRPr="00E95D05" w:rsidRDefault="00B03778" w:rsidP="00B03778">
            <w:pPr>
              <w:rPr>
                <w:rFonts w:ascii="Times New Roman" w:hAnsi="Times New Roman"/>
                <w:b/>
                <w:lang w:val="en-GB"/>
              </w:rPr>
            </w:pPr>
            <w:r w:rsidRPr="00E95D05">
              <w:rPr>
                <w:rFonts w:ascii="Times New Roman" w:hAnsi="Times New Roman"/>
                <w:b/>
                <w:lang w:val="en-GB"/>
              </w:rPr>
              <w:lastRenderedPageBreak/>
              <w:t>Monitoring of patients</w:t>
            </w:r>
          </w:p>
          <w:p w:rsidR="00B03778" w:rsidRPr="00376DD3" w:rsidRDefault="00B03778" w:rsidP="00B03778">
            <w:pPr>
              <w:numPr>
                <w:ilvl w:val="0"/>
                <w:numId w:val="6"/>
              </w:numPr>
              <w:rPr>
                <w:rFonts w:ascii="Times New Roman" w:hAnsi="Times New Roman"/>
                <w:lang w:val="en-GB"/>
              </w:rPr>
            </w:pPr>
            <w:r w:rsidRPr="00376DD3">
              <w:rPr>
                <w:rFonts w:ascii="Times New Roman" w:hAnsi="Times New Roman"/>
                <w:lang w:val="en-GB"/>
              </w:rPr>
              <w:t>Communication between patient and operator (type of intercom system)</w:t>
            </w:r>
          </w:p>
          <w:p w:rsidR="00B03778" w:rsidRPr="00E95D05" w:rsidRDefault="00B03778" w:rsidP="00B03778">
            <w:pPr>
              <w:rPr>
                <w:rFonts w:ascii="Times New Roman" w:hAnsi="Times New Roman"/>
                <w:b/>
                <w:lang w:val="en-GB"/>
              </w:rPr>
            </w:pPr>
            <w:r w:rsidRPr="00E95D05">
              <w:rPr>
                <w:rFonts w:ascii="Times New Roman" w:hAnsi="Times New Roman"/>
                <w:b/>
                <w:lang w:val="en-GB"/>
              </w:rPr>
              <w:t>System for measuring physiological parameters</w:t>
            </w:r>
          </w:p>
          <w:p w:rsidR="00B03778" w:rsidRPr="00CC4479" w:rsidRDefault="00B03778" w:rsidP="00B03778">
            <w:pPr>
              <w:numPr>
                <w:ilvl w:val="0"/>
                <w:numId w:val="7"/>
              </w:numPr>
              <w:rPr>
                <w:rFonts w:ascii="Times New Roman" w:hAnsi="Times New Roman"/>
                <w:lang w:val="en-GB"/>
              </w:rPr>
            </w:pPr>
            <w:r w:rsidRPr="00CC4479">
              <w:rPr>
                <w:rFonts w:ascii="Times New Roman" w:hAnsi="Times New Roman"/>
                <w:lang w:val="en-GB"/>
              </w:rPr>
              <w:t>Synchronization of measurements with the physiological cycle of heart and/or respiratory motion.</w:t>
            </w:r>
          </w:p>
          <w:p w:rsidR="00B03778" w:rsidRDefault="00B03778" w:rsidP="00B03778">
            <w:pPr>
              <w:numPr>
                <w:ilvl w:val="0"/>
                <w:numId w:val="7"/>
              </w:numPr>
              <w:rPr>
                <w:rFonts w:ascii="Times New Roman" w:hAnsi="Times New Roman"/>
                <w:lang w:val="en-GB"/>
              </w:rPr>
            </w:pPr>
            <w:r w:rsidRPr="00CC4479">
              <w:rPr>
                <w:rFonts w:ascii="Times New Roman" w:hAnsi="Times New Roman"/>
                <w:lang w:val="en-GB"/>
              </w:rPr>
              <w:t>ECG gating and triggering</w:t>
            </w:r>
          </w:p>
          <w:p w:rsidR="00B03778" w:rsidRDefault="00B03778" w:rsidP="00B03778">
            <w:pPr>
              <w:rPr>
                <w:rFonts w:ascii="Times New Roman" w:hAnsi="Times New Roman"/>
                <w:b/>
                <w:lang w:val="en-GB"/>
              </w:rPr>
            </w:pPr>
            <w:r w:rsidRPr="00376DD3">
              <w:rPr>
                <w:rFonts w:ascii="Times New Roman" w:hAnsi="Times New Roman"/>
                <w:b/>
                <w:lang w:val="en-GB"/>
              </w:rPr>
              <w:t>Additional MR compatibile table with max. table load min.227 kg, hight adjustable with coil connections</w:t>
            </w:r>
          </w:p>
          <w:p w:rsidR="00B03778" w:rsidRPr="00376DD3" w:rsidRDefault="00B03778" w:rsidP="00B03778">
            <w:pPr>
              <w:numPr>
                <w:ilvl w:val="0"/>
                <w:numId w:val="7"/>
              </w:numPr>
              <w:rPr>
                <w:rFonts w:ascii="Times New Roman" w:hAnsi="Times New Roman"/>
                <w:b/>
                <w:lang w:val="en-GB"/>
              </w:rPr>
            </w:pPr>
            <w:r>
              <w:rPr>
                <w:rFonts w:ascii="Times New Roman" w:hAnsi="Times New Roman"/>
                <w:lang w:val="en-GB"/>
              </w:rPr>
              <w:t>Table for parallel preparation of next patient for scan included in set.</w:t>
            </w:r>
          </w:p>
          <w:p w:rsidR="00B03778" w:rsidRPr="00CC4479" w:rsidRDefault="00B03778" w:rsidP="00B03778">
            <w:pPr>
              <w:rPr>
                <w:rFonts w:ascii="Times New Roman" w:hAnsi="Times New Roman"/>
                <w:b/>
                <w:lang w:val="en-GB"/>
              </w:rPr>
            </w:pPr>
            <w:r w:rsidRPr="00CC4479">
              <w:rPr>
                <w:rFonts w:ascii="Times New Roman" w:hAnsi="Times New Roman"/>
                <w:b/>
                <w:lang w:val="en-GB"/>
              </w:rPr>
              <w:t>ACQUISITION AND RECONSTRUCTION CONSOLE</w:t>
            </w:r>
          </w:p>
          <w:p w:rsidR="00B03778" w:rsidRPr="00376DD3" w:rsidRDefault="00B03778" w:rsidP="00B03778">
            <w:pPr>
              <w:numPr>
                <w:ilvl w:val="0"/>
                <w:numId w:val="8"/>
              </w:numPr>
              <w:rPr>
                <w:rFonts w:ascii="Times New Roman" w:hAnsi="Times New Roman"/>
                <w:lang w:val="en-GB"/>
              </w:rPr>
            </w:pPr>
            <w:r w:rsidRPr="00376DD3">
              <w:rPr>
                <w:rFonts w:ascii="Times New Roman" w:hAnsi="Times New Roman"/>
                <w:lang w:val="en-GB"/>
              </w:rPr>
              <w:t>Color LCD or LED or TFT monitor with panel size: min. one 24" (inch)</w:t>
            </w:r>
          </w:p>
          <w:p w:rsidR="00B03778" w:rsidRPr="00376DD3" w:rsidRDefault="00B03778" w:rsidP="00B03778">
            <w:pPr>
              <w:numPr>
                <w:ilvl w:val="0"/>
                <w:numId w:val="8"/>
              </w:numPr>
              <w:rPr>
                <w:rFonts w:ascii="Times New Roman" w:hAnsi="Times New Roman"/>
                <w:lang w:val="en-GB"/>
              </w:rPr>
            </w:pPr>
            <w:r w:rsidRPr="00376DD3">
              <w:rPr>
                <w:rFonts w:ascii="Times New Roman" w:hAnsi="Times New Roman"/>
                <w:lang w:val="en-GB"/>
              </w:rPr>
              <w:t>High-speed processor, min. frequency 2.6 GHz.</w:t>
            </w:r>
          </w:p>
          <w:p w:rsidR="00B03778" w:rsidRPr="00376DD3" w:rsidRDefault="00B03778" w:rsidP="00B03778">
            <w:pPr>
              <w:numPr>
                <w:ilvl w:val="0"/>
                <w:numId w:val="8"/>
              </w:numPr>
              <w:rPr>
                <w:rFonts w:ascii="Times New Roman" w:hAnsi="Times New Roman"/>
                <w:lang w:val="en-GB"/>
              </w:rPr>
            </w:pPr>
            <w:r w:rsidRPr="00376DD3">
              <w:rPr>
                <w:rFonts w:ascii="Times New Roman" w:hAnsi="Times New Roman"/>
                <w:lang w:val="en-GB"/>
              </w:rPr>
              <w:t>RAM memory capacity: min. 32 GB.</w:t>
            </w:r>
          </w:p>
          <w:p w:rsidR="00B03778" w:rsidRPr="00376DD3" w:rsidRDefault="00B03778" w:rsidP="00B03778">
            <w:pPr>
              <w:numPr>
                <w:ilvl w:val="0"/>
                <w:numId w:val="8"/>
              </w:numPr>
              <w:rPr>
                <w:rFonts w:ascii="Times New Roman" w:hAnsi="Times New Roman"/>
                <w:lang w:val="en-GB"/>
              </w:rPr>
            </w:pPr>
            <w:r w:rsidRPr="00376DD3">
              <w:rPr>
                <w:rFonts w:ascii="Times New Roman" w:hAnsi="Times New Roman"/>
                <w:lang w:val="en-GB"/>
              </w:rPr>
              <w:t xml:space="preserve">Image reconstruction speed in square matrix 256 x 256, min. 64,000 reconstructed images </w:t>
            </w:r>
            <w:r w:rsidRPr="00376DD3">
              <w:rPr>
                <w:rFonts w:ascii="Times New Roman" w:hAnsi="Times New Roman"/>
                <w:lang w:val="en-GB"/>
              </w:rPr>
              <w:lastRenderedPageBreak/>
              <w:t>per second at 100% FOV.</w:t>
            </w:r>
          </w:p>
          <w:p w:rsidR="00B03778" w:rsidRPr="00376DD3" w:rsidRDefault="00B03778" w:rsidP="00B03778">
            <w:pPr>
              <w:numPr>
                <w:ilvl w:val="0"/>
                <w:numId w:val="8"/>
              </w:numPr>
              <w:rPr>
                <w:rFonts w:ascii="Times New Roman" w:hAnsi="Times New Roman"/>
                <w:lang w:val="en-GB"/>
              </w:rPr>
            </w:pPr>
            <w:r w:rsidRPr="00376DD3">
              <w:rPr>
                <w:rFonts w:ascii="Times New Roman" w:hAnsi="Times New Roman"/>
                <w:lang w:val="en-GB"/>
              </w:rPr>
              <w:t>Keyboard and mouse.</w:t>
            </w:r>
          </w:p>
          <w:p w:rsidR="00B03778" w:rsidRPr="00CC4479" w:rsidRDefault="00B03778" w:rsidP="00B03778">
            <w:pPr>
              <w:numPr>
                <w:ilvl w:val="0"/>
                <w:numId w:val="8"/>
              </w:numPr>
              <w:rPr>
                <w:rFonts w:ascii="Times New Roman" w:hAnsi="Times New Roman"/>
                <w:lang w:val="en-GB"/>
              </w:rPr>
            </w:pPr>
            <w:r w:rsidRPr="00376DD3">
              <w:rPr>
                <w:rFonts w:ascii="Times New Roman" w:hAnsi="Times New Roman"/>
                <w:lang w:val="en-GB"/>
              </w:rPr>
              <w:t>Complete DICOM functionality: Send / Receive, Query / Retrieve, Storage, Commitment, Basic Print, Modality Worklist, MPPS, Structured Reports, Study Split</w:t>
            </w:r>
          </w:p>
          <w:p w:rsidR="00B03778" w:rsidRPr="00CC4479" w:rsidRDefault="00B03778" w:rsidP="00B03778">
            <w:pPr>
              <w:rPr>
                <w:rFonts w:ascii="Times New Roman" w:hAnsi="Times New Roman"/>
                <w:b/>
                <w:lang w:val="en-GB"/>
              </w:rPr>
            </w:pPr>
            <w:r w:rsidRPr="00CC4479">
              <w:rPr>
                <w:rFonts w:ascii="Times New Roman" w:hAnsi="Times New Roman"/>
                <w:b/>
                <w:lang w:val="en-GB"/>
              </w:rPr>
              <w:t>SCANNING PARAMETERS:</w:t>
            </w:r>
          </w:p>
          <w:p w:rsidR="00B03778" w:rsidRPr="00CC4479" w:rsidRDefault="00B03778" w:rsidP="00B03778">
            <w:pPr>
              <w:rPr>
                <w:rFonts w:ascii="Times New Roman" w:hAnsi="Times New Roman"/>
                <w:b/>
                <w:lang w:val="en-GB"/>
              </w:rPr>
            </w:pPr>
            <w:r w:rsidRPr="00CC4479">
              <w:rPr>
                <w:rFonts w:ascii="Times New Roman" w:hAnsi="Times New Roman"/>
                <w:b/>
                <w:lang w:val="en-GB"/>
              </w:rPr>
              <w:t>Neuroimaging sequences/techniques/tools</w:t>
            </w:r>
          </w:p>
          <w:p w:rsidR="00B03778" w:rsidRPr="003C71B9" w:rsidRDefault="00B03778" w:rsidP="00B03778">
            <w:pPr>
              <w:numPr>
                <w:ilvl w:val="0"/>
                <w:numId w:val="9"/>
              </w:numPr>
              <w:rPr>
                <w:rFonts w:ascii="Times New Roman" w:hAnsi="Times New Roman"/>
                <w:lang/>
              </w:rPr>
            </w:pPr>
            <w:r w:rsidRPr="00376DD3">
              <w:rPr>
                <w:rFonts w:ascii="Times New Roman" w:hAnsi="Times New Roman"/>
                <w:lang w:val="en-GB"/>
              </w:rPr>
              <w:t xml:space="preserve">dS Sense /Sense parallel imaging/ iPAT/ ASSET/ SPEEDER or "appropriate" - Parallel imaging technology, designed for fast scan time, high resolution or to reduce artifacts. May be combined with almost all existing sequences/techniques with image </w:t>
            </w:r>
            <w:r w:rsidRPr="003C71B9">
              <w:rPr>
                <w:rFonts w:ascii="Times New Roman" w:hAnsi="Times New Roman"/>
                <w:lang/>
              </w:rPr>
              <w:t>contrast continuity.</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FLAIR/Flow Quantification/FAST FLAIR or “appropriate”  sequence with CSF signal attenuation.</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 xml:space="preserve">Inversion Recovery sequences </w:t>
            </w:r>
          </w:p>
          <w:p w:rsidR="00B03778" w:rsidRPr="00B03778" w:rsidRDefault="00B03778" w:rsidP="00B03778">
            <w:pPr>
              <w:numPr>
                <w:ilvl w:val="0"/>
                <w:numId w:val="9"/>
              </w:numPr>
              <w:rPr>
                <w:rFonts w:ascii="Times New Roman" w:hAnsi="Times New Roman"/>
                <w:sz w:val="16"/>
                <w:lang w:val="en-GB"/>
              </w:rPr>
            </w:pPr>
            <w:r w:rsidRPr="00B03778">
              <w:rPr>
                <w:rFonts w:ascii="Times New Roman" w:hAnsi="Times New Roman"/>
                <w:color w:val="000000" w:themeColor="text1"/>
                <w:szCs w:val="24"/>
                <w:highlight w:val="yellow"/>
              </w:rPr>
              <w:t>MobiTrak or “Peripheral Vascular Runoff” or Whole-Body Dot Engine” or Team Planning Suite” or “appropriate”</w:t>
            </w:r>
            <w:r w:rsidRPr="00B03778">
              <w:rPr>
                <w:rFonts w:ascii="Times New Roman" w:hAnsi="Times New Roman"/>
                <w:sz w:val="16"/>
                <w:lang w:val="en-GB"/>
              </w:rPr>
              <w:t xml:space="preserve">    </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mFFE/3D MERGE/MEDIC or "appropraite"</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 xml:space="preserve">MobiView/TimWhole Body Suite/M-Power </w:t>
            </w:r>
            <w:r w:rsidRPr="00376DD3">
              <w:rPr>
                <w:rFonts w:ascii="Times New Roman" w:hAnsi="Times New Roman"/>
                <w:lang w:val="en-GB"/>
              </w:rPr>
              <w:lastRenderedPageBreak/>
              <w:t xml:space="preserve">or Whole Body Scanning or "appropriate" </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 xml:space="preserve"> Single-shot EPI diffusion imaging or MAGIC DWI or RESOLVE or "appropriate" </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Diffusion maps: Automatic generation of diffusion coefficient maps (ADC and/or eADC) and the creation of fractional anisotropy (FA) maps allowed.</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Fat Suppression Techniques - please specify</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3D post-processing: MPR, MIP, MinIP, volume representation of surfaces or volume rendering or "appropriate"..</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3D ASL or appropriate - non-contrast three-dimensional brain perfusion, with full brain coverage and automatic calculation of  color maps.</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"Single" and "multivoxel 1H MR"  spectroscopy (2D and 3D of all anatomies) and "chemical shift imaging of all anatomies" (MAGIC, Spectroscopy Specialist or 3D CSI  or "apprropriate")</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 xml:space="preserve">An advanced "BOLD" or fMRI or"apprropriate" application </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 xml:space="preserve">An advanced SWI/3D SWAN application that enables 3D imaging of the brain with high sensitivity allowing for improved tissue </w:t>
            </w:r>
            <w:r w:rsidRPr="00376DD3">
              <w:rPr>
                <w:rFonts w:ascii="Times New Roman" w:hAnsi="Times New Roman"/>
                <w:lang w:val="en-GB"/>
              </w:rPr>
              <w:lastRenderedPageBreak/>
              <w:t>contrast</w:t>
            </w:r>
          </w:p>
          <w:p w:rsidR="00B03778" w:rsidRPr="00CC4479" w:rsidRDefault="00B03778" w:rsidP="00B03778">
            <w:pPr>
              <w:numPr>
                <w:ilvl w:val="0"/>
                <w:numId w:val="9"/>
              </w:numPr>
              <w:rPr>
                <w:rFonts w:ascii="Times New Roman" w:hAnsi="Times New Roman"/>
                <w:lang w:val="en-GB"/>
              </w:rPr>
            </w:pPr>
            <w:r w:rsidRPr="00376DD3">
              <w:rPr>
                <w:rFonts w:ascii="Times New Roman" w:hAnsi="Times New Roman"/>
                <w:lang w:val="en-GB"/>
              </w:rPr>
              <w:t xml:space="preserve">An advanced tractography method/application for evaluating white matter fiber tracts in the brain. The application shall enable diffusion imaging up to min. 128 b-vectors  </w:t>
            </w:r>
          </w:p>
          <w:p w:rsidR="00B03778" w:rsidRPr="00CC4479" w:rsidRDefault="00B03778" w:rsidP="00B03778">
            <w:pPr>
              <w:rPr>
                <w:rFonts w:ascii="Times New Roman" w:hAnsi="Times New Roman"/>
                <w:b/>
                <w:lang w:val="en-GB"/>
              </w:rPr>
            </w:pPr>
            <w:r w:rsidRPr="00CC4479">
              <w:rPr>
                <w:rFonts w:ascii="Times New Roman" w:hAnsi="Times New Roman"/>
                <w:b/>
                <w:lang w:val="en-GB"/>
              </w:rPr>
              <w:t>Abdominal, pelvic, prostate imaging</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dS Sense /Sense parallel imaging/ iPAT/ ASSET/ SPEEDER or "appropriate" - Parallel imaging technology, designed for fast scan time, high resolution or to reduce artifacts. May be combined with almost all existing sequences/techniques with image contrast continuity.</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Single-shot EPI diffusion imaging or MAGIC DWI or RESOLVE or "appropriate"</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High Resolution Diffusion DWIBS or REVEAL or eDWI or BodyVision or "appropriate"</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Automatic diffusion coefficient map generation (ADC and/or eADC)</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Protocols for MRCP or "appropriate"</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Imaging techniques that allow examinations with/without breath holding during scanning</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 xml:space="preserve">Processing and calculation of hemodynamic maps, including min. Mean Transit Time </w:t>
            </w:r>
            <w:r w:rsidRPr="00376DD3">
              <w:rPr>
                <w:rFonts w:ascii="Times New Roman" w:hAnsi="Times New Roman"/>
                <w:lang w:val="en-GB"/>
              </w:rPr>
              <w:lastRenderedPageBreak/>
              <w:t xml:space="preserve">(MTT), Peak Time (TTP) </w:t>
            </w:r>
          </w:p>
          <w:p w:rsidR="00B03778" w:rsidRPr="00376DD3" w:rsidRDefault="00B03778" w:rsidP="00B03778">
            <w:pPr>
              <w:numPr>
                <w:ilvl w:val="0"/>
                <w:numId w:val="9"/>
              </w:numPr>
              <w:rPr>
                <w:rFonts w:ascii="Times New Roman" w:hAnsi="Times New Roman"/>
                <w:lang w:val="en-GB"/>
              </w:rPr>
            </w:pPr>
            <w:r w:rsidRPr="00376DD3">
              <w:rPr>
                <w:rFonts w:ascii="Times New Roman" w:hAnsi="Times New Roman"/>
                <w:lang w:val="en-GB"/>
              </w:rPr>
              <w:t>BolusTrak or CareBolus or SmartPrep or “appropriate”</w:t>
            </w:r>
          </w:p>
          <w:p w:rsidR="00B03778" w:rsidRPr="00CC4479" w:rsidRDefault="00B03778" w:rsidP="00B03778">
            <w:pPr>
              <w:numPr>
                <w:ilvl w:val="0"/>
                <w:numId w:val="9"/>
              </w:numPr>
              <w:rPr>
                <w:rFonts w:ascii="Times New Roman" w:hAnsi="Times New Roman"/>
                <w:lang w:val="en-GB"/>
              </w:rPr>
            </w:pPr>
            <w:r w:rsidRPr="00376DD3">
              <w:rPr>
                <w:rFonts w:ascii="Times New Roman" w:hAnsi="Times New Roman"/>
                <w:lang w:val="en-GB"/>
              </w:rPr>
              <w:t>3D VIBE or 3D LAVA Flex or E-THRIVE or "appropriate"</w:t>
            </w:r>
          </w:p>
          <w:p w:rsidR="00B03778" w:rsidRPr="00CC4479" w:rsidRDefault="00B03778" w:rsidP="00B03778">
            <w:pPr>
              <w:rPr>
                <w:rFonts w:ascii="Times New Roman" w:hAnsi="Times New Roman"/>
                <w:b/>
                <w:lang w:val="en-GB"/>
              </w:rPr>
            </w:pPr>
            <w:r w:rsidRPr="00CC4479">
              <w:rPr>
                <w:rFonts w:ascii="Times New Roman" w:hAnsi="Times New Roman"/>
                <w:b/>
                <w:lang w:val="en-GB"/>
              </w:rPr>
              <w:t>Breast imaging</w:t>
            </w:r>
          </w:p>
          <w:p w:rsidR="00B03778" w:rsidRPr="00CC4479" w:rsidRDefault="00B03778" w:rsidP="00B03778">
            <w:pPr>
              <w:numPr>
                <w:ilvl w:val="0"/>
                <w:numId w:val="11"/>
              </w:numPr>
              <w:rPr>
                <w:rFonts w:ascii="Times New Roman" w:hAnsi="Times New Roman"/>
                <w:lang w:val="en-GB"/>
              </w:rPr>
            </w:pPr>
            <w:r w:rsidRPr="00EF6003">
              <w:rPr>
                <w:rFonts w:ascii="Times New Roman" w:hAnsi="Times New Roman"/>
                <w:lang w:val="en-GB"/>
              </w:rPr>
              <w:t>3D VIBRANT or Breast Suite or BLISS</w:t>
            </w:r>
          </w:p>
          <w:p w:rsidR="00B03778" w:rsidRPr="00CC4479" w:rsidRDefault="00B03778" w:rsidP="00B03778">
            <w:pPr>
              <w:rPr>
                <w:rFonts w:ascii="Times New Roman" w:hAnsi="Times New Roman"/>
                <w:b/>
                <w:lang w:val="en-GB"/>
              </w:rPr>
            </w:pPr>
            <w:r w:rsidRPr="00CC4479">
              <w:rPr>
                <w:rFonts w:ascii="Times New Roman" w:hAnsi="Times New Roman"/>
                <w:b/>
                <w:lang w:val="en-GB"/>
              </w:rPr>
              <w:t>Imaging of the musculoskeletal system:</w:t>
            </w:r>
          </w:p>
          <w:p w:rsidR="00B03778" w:rsidRPr="00EF6003" w:rsidRDefault="00B03778" w:rsidP="00B03778">
            <w:pPr>
              <w:numPr>
                <w:ilvl w:val="0"/>
                <w:numId w:val="11"/>
              </w:numPr>
              <w:rPr>
                <w:rFonts w:ascii="Times New Roman" w:hAnsi="Times New Roman"/>
                <w:lang w:val="en-GB"/>
              </w:rPr>
            </w:pPr>
            <w:r w:rsidRPr="00EF6003">
              <w:rPr>
                <w:rFonts w:ascii="Times New Roman" w:hAnsi="Times New Roman"/>
                <w:lang w:val="en-GB"/>
              </w:rPr>
              <w:t>High resolution 3D protocols for MRI arthrography  (3D COSMIC or 3D VIBE or Balanced FFE or "appropriate"</w:t>
            </w:r>
          </w:p>
          <w:p w:rsidR="00B03778" w:rsidRPr="00EF6003" w:rsidRDefault="00B03778" w:rsidP="00B03778">
            <w:pPr>
              <w:numPr>
                <w:ilvl w:val="0"/>
                <w:numId w:val="11"/>
              </w:numPr>
              <w:rPr>
                <w:rFonts w:ascii="Times New Roman" w:hAnsi="Times New Roman"/>
                <w:lang w:val="en-GB"/>
              </w:rPr>
            </w:pPr>
            <w:r w:rsidRPr="00EF6003">
              <w:rPr>
                <w:rFonts w:ascii="Times New Roman" w:hAnsi="Times New Roman"/>
                <w:lang w:val="en-GB"/>
              </w:rPr>
              <w:t>Imaging protocols in the presence of metal prostheses or implants</w:t>
            </w:r>
          </w:p>
          <w:p w:rsidR="00B03778" w:rsidRPr="00CC4479" w:rsidRDefault="00B03778" w:rsidP="00B03778">
            <w:pPr>
              <w:numPr>
                <w:ilvl w:val="0"/>
                <w:numId w:val="11"/>
              </w:numPr>
              <w:rPr>
                <w:rFonts w:ascii="Times New Roman" w:hAnsi="Times New Roman"/>
                <w:lang w:val="en-GB"/>
              </w:rPr>
            </w:pPr>
            <w:r w:rsidRPr="00EF6003">
              <w:rPr>
                <w:rFonts w:ascii="Times New Roman" w:hAnsi="Times New Roman"/>
                <w:lang w:val="en-GB"/>
              </w:rPr>
              <w:t xml:space="preserve"> Automatic calculation of T2 maps for cartilage assessment (Mapit or T2 Map or MultiEcho T2w or  "appropriate".</w:t>
            </w:r>
          </w:p>
          <w:p w:rsidR="00B03778" w:rsidRPr="00CC4479" w:rsidRDefault="00B03778" w:rsidP="00B03778">
            <w:pPr>
              <w:rPr>
                <w:rFonts w:ascii="Times New Roman" w:hAnsi="Times New Roman"/>
                <w:b/>
                <w:lang w:val="en-GB"/>
              </w:rPr>
            </w:pPr>
            <w:r w:rsidRPr="00CC4479">
              <w:rPr>
                <w:rFonts w:ascii="Times New Roman" w:hAnsi="Times New Roman"/>
                <w:b/>
                <w:lang w:val="en-GB"/>
              </w:rPr>
              <w:t>Angiography imaging:</w:t>
            </w:r>
          </w:p>
          <w:p w:rsidR="00B03778" w:rsidRPr="00EF6003" w:rsidRDefault="00B03778" w:rsidP="00B03778">
            <w:pPr>
              <w:numPr>
                <w:ilvl w:val="0"/>
                <w:numId w:val="13"/>
              </w:numPr>
              <w:rPr>
                <w:rFonts w:ascii="Times New Roman" w:hAnsi="Times New Roman"/>
                <w:lang w:val="en-GB"/>
              </w:rPr>
            </w:pPr>
            <w:r w:rsidRPr="00EF6003">
              <w:rPr>
                <w:rFonts w:ascii="Times New Roman" w:hAnsi="Times New Roman"/>
                <w:lang w:val="en-GB"/>
              </w:rPr>
              <w:t>2D / 3D angiography with phase contrast</w:t>
            </w:r>
          </w:p>
          <w:p w:rsidR="00B03778" w:rsidRPr="00EF6003" w:rsidRDefault="00B03778" w:rsidP="00B03778">
            <w:pPr>
              <w:numPr>
                <w:ilvl w:val="0"/>
                <w:numId w:val="13"/>
              </w:numPr>
              <w:rPr>
                <w:rFonts w:ascii="Times New Roman" w:hAnsi="Times New Roman"/>
                <w:lang w:val="en-GB"/>
              </w:rPr>
            </w:pPr>
            <w:r w:rsidRPr="00EF6003">
              <w:rPr>
                <w:rFonts w:ascii="Times New Roman" w:hAnsi="Times New Roman"/>
                <w:lang w:val="en-GB"/>
              </w:rPr>
              <w:t>Visualization of arteries and veins with and without contrast medium</w:t>
            </w:r>
          </w:p>
          <w:p w:rsidR="00B03778" w:rsidRPr="00EF6003" w:rsidRDefault="00B03778" w:rsidP="00B03778">
            <w:pPr>
              <w:numPr>
                <w:ilvl w:val="0"/>
                <w:numId w:val="13"/>
              </w:numPr>
              <w:rPr>
                <w:rFonts w:ascii="Times New Roman" w:hAnsi="Times New Roman"/>
                <w:lang w:val="en-GB"/>
              </w:rPr>
            </w:pPr>
            <w:r w:rsidRPr="00EF6003">
              <w:rPr>
                <w:rFonts w:ascii="Times New Roman" w:hAnsi="Times New Roman"/>
                <w:lang w:val="en-GB"/>
              </w:rPr>
              <w:t xml:space="preserve">Black Blood Imaging or Dark Blood or </w:t>
            </w:r>
            <w:r w:rsidRPr="00EF6003">
              <w:rPr>
                <w:rFonts w:ascii="Times New Roman" w:hAnsi="Times New Roman"/>
                <w:lang w:val="en-GB"/>
              </w:rPr>
              <w:lastRenderedPageBreak/>
              <w:t>"appropriate"</w:t>
            </w:r>
          </w:p>
          <w:p w:rsidR="00B03778" w:rsidRPr="00CC4479" w:rsidRDefault="00B03778" w:rsidP="00B03778">
            <w:pPr>
              <w:numPr>
                <w:ilvl w:val="0"/>
                <w:numId w:val="13"/>
              </w:numPr>
              <w:rPr>
                <w:rFonts w:ascii="Times New Roman" w:hAnsi="Times New Roman"/>
                <w:lang w:val="en-GB"/>
              </w:rPr>
            </w:pPr>
            <w:r w:rsidRPr="00EF6003">
              <w:rPr>
                <w:rFonts w:ascii="Times New Roman" w:hAnsi="Times New Roman"/>
                <w:lang w:val="en-GB"/>
              </w:rPr>
              <w:t>Time-of-flight or "appropriate"</w:t>
            </w:r>
          </w:p>
          <w:p w:rsidR="00B03778" w:rsidRPr="00CC4479" w:rsidRDefault="00B03778" w:rsidP="00B03778">
            <w:pPr>
              <w:rPr>
                <w:rFonts w:ascii="Times New Roman" w:hAnsi="Times New Roman"/>
                <w:b/>
                <w:lang w:val="en-GB"/>
              </w:rPr>
            </w:pPr>
            <w:r w:rsidRPr="00CC4479">
              <w:rPr>
                <w:rFonts w:ascii="Times New Roman" w:hAnsi="Times New Roman"/>
                <w:b/>
                <w:lang w:val="en-GB"/>
              </w:rPr>
              <w:t>Cardiovascular imaging:</w:t>
            </w:r>
          </w:p>
          <w:p w:rsidR="00B03778" w:rsidRPr="00EF6003" w:rsidRDefault="00B03778" w:rsidP="00B03778">
            <w:pPr>
              <w:numPr>
                <w:ilvl w:val="0"/>
                <w:numId w:val="14"/>
              </w:numPr>
              <w:rPr>
                <w:rFonts w:ascii="Times New Roman" w:hAnsi="Times New Roman"/>
                <w:lang w:val="en-GB"/>
              </w:rPr>
            </w:pPr>
            <w:r w:rsidRPr="00EF6003">
              <w:rPr>
                <w:rFonts w:ascii="Times New Roman" w:hAnsi="Times New Roman"/>
                <w:lang w:val="en-GB"/>
              </w:rPr>
              <w:t>Black Blood Imaging or Dark Blood or "appropriate"</w:t>
            </w:r>
          </w:p>
          <w:p w:rsidR="00B03778" w:rsidRPr="00EF6003" w:rsidRDefault="00B03778" w:rsidP="00B03778">
            <w:pPr>
              <w:numPr>
                <w:ilvl w:val="0"/>
                <w:numId w:val="14"/>
              </w:numPr>
              <w:rPr>
                <w:rFonts w:ascii="Times New Roman" w:hAnsi="Times New Roman"/>
                <w:lang w:val="en-GB"/>
              </w:rPr>
            </w:pPr>
            <w:r w:rsidRPr="00EF6003">
              <w:rPr>
                <w:rFonts w:ascii="Times New Roman" w:hAnsi="Times New Roman"/>
                <w:lang w:val="en-GB"/>
              </w:rPr>
              <w:t>Characterization of myocardial tissue</w:t>
            </w:r>
          </w:p>
          <w:p w:rsidR="00B03778" w:rsidRPr="00EF6003" w:rsidRDefault="00B03778" w:rsidP="00B03778">
            <w:pPr>
              <w:numPr>
                <w:ilvl w:val="0"/>
                <w:numId w:val="14"/>
              </w:numPr>
              <w:rPr>
                <w:rFonts w:ascii="Times New Roman" w:hAnsi="Times New Roman"/>
                <w:lang w:val="en-GB"/>
              </w:rPr>
            </w:pPr>
            <w:r w:rsidRPr="00EF6003">
              <w:rPr>
                <w:rFonts w:ascii="Times New Roman" w:hAnsi="Times New Roman"/>
                <w:lang w:val="en-GB"/>
              </w:rPr>
              <w:t>ECG triggering and gating</w:t>
            </w:r>
          </w:p>
          <w:p w:rsidR="00B03778" w:rsidRPr="00EF6003" w:rsidRDefault="00B03778" w:rsidP="00B03778">
            <w:pPr>
              <w:numPr>
                <w:ilvl w:val="0"/>
                <w:numId w:val="14"/>
              </w:numPr>
              <w:rPr>
                <w:rFonts w:ascii="Times New Roman" w:hAnsi="Times New Roman"/>
                <w:lang w:val="en-GB"/>
              </w:rPr>
            </w:pPr>
            <w:r w:rsidRPr="00EF6003">
              <w:rPr>
                <w:rFonts w:ascii="Times New Roman" w:hAnsi="Times New Roman"/>
                <w:lang w:val="en-GB"/>
              </w:rPr>
              <w:t>Application or sequences for cardiac function studies.</w:t>
            </w:r>
          </w:p>
          <w:p w:rsidR="00B03778" w:rsidRPr="003C71B9" w:rsidRDefault="00B03778" w:rsidP="00B03778">
            <w:pPr>
              <w:numPr>
                <w:ilvl w:val="0"/>
                <w:numId w:val="14"/>
              </w:numPr>
              <w:rPr>
                <w:rFonts w:ascii="Times New Roman" w:hAnsi="Times New Roman"/>
                <w:lang/>
              </w:rPr>
            </w:pPr>
            <w:r w:rsidRPr="00EF6003">
              <w:rPr>
                <w:rFonts w:ascii="Times New Roman" w:hAnsi="Times New Roman"/>
                <w:lang w:val="en-GB"/>
              </w:rPr>
              <w:t>Flow Analysis or Beat or Quantitative Flow or "</w:t>
            </w:r>
            <w:r w:rsidRPr="003C71B9">
              <w:rPr>
                <w:rFonts w:ascii="Times New Roman" w:hAnsi="Times New Roman"/>
                <w:lang/>
              </w:rPr>
              <w:t>appropriate"</w:t>
            </w:r>
          </w:p>
          <w:p w:rsidR="00B03778" w:rsidRPr="00CC4479" w:rsidRDefault="00B03778" w:rsidP="00B03778">
            <w:pPr>
              <w:rPr>
                <w:rFonts w:ascii="Times New Roman" w:hAnsi="Times New Roman"/>
                <w:b/>
                <w:lang w:val="en-GB"/>
              </w:rPr>
            </w:pPr>
            <w:r w:rsidRPr="00CC4479">
              <w:rPr>
                <w:rFonts w:ascii="Times New Roman" w:hAnsi="Times New Roman"/>
                <w:b/>
                <w:lang w:val="en-GB"/>
              </w:rPr>
              <w:t>RF COILS</w:t>
            </w:r>
          </w:p>
          <w:p w:rsidR="00B03778" w:rsidRPr="00EF6003" w:rsidRDefault="00B03778" w:rsidP="00B03778">
            <w:pPr>
              <w:numPr>
                <w:ilvl w:val="0"/>
                <w:numId w:val="15"/>
              </w:numPr>
              <w:rPr>
                <w:rFonts w:ascii="Times New Roman" w:hAnsi="Times New Roman"/>
                <w:lang w:val="en-GB"/>
              </w:rPr>
            </w:pPr>
            <w:r w:rsidRPr="00EF6003">
              <w:rPr>
                <w:rFonts w:ascii="Times New Roman" w:hAnsi="Times New Roman"/>
                <w:lang w:val="en-GB"/>
              </w:rPr>
              <w:t>Integrated coil technology that allows connecting coil elements from different coils in a single scan (Tim 4G / Gem / dStream / Atlas or equivalent)</w:t>
            </w:r>
          </w:p>
          <w:p w:rsidR="00B03778" w:rsidRPr="00EF6003" w:rsidRDefault="00B03778" w:rsidP="00B03778">
            <w:pPr>
              <w:numPr>
                <w:ilvl w:val="0"/>
                <w:numId w:val="15"/>
              </w:numPr>
              <w:rPr>
                <w:rFonts w:ascii="Times New Roman" w:hAnsi="Times New Roman"/>
                <w:lang w:val="en-GB"/>
              </w:rPr>
            </w:pPr>
            <w:r w:rsidRPr="00EF6003">
              <w:rPr>
                <w:rFonts w:ascii="Times New Roman" w:hAnsi="Times New Roman"/>
                <w:lang w:val="en-GB"/>
              </w:rPr>
              <w:t>Automatic detection by the system of all surface coils connected and viewed on the user interface or/and Automatic detection and selection by the system of coil elements in the active field of view.</w:t>
            </w:r>
          </w:p>
          <w:p w:rsidR="00B03778" w:rsidRPr="00EF6003" w:rsidRDefault="00B03778" w:rsidP="00B03778">
            <w:pPr>
              <w:numPr>
                <w:ilvl w:val="0"/>
                <w:numId w:val="15"/>
              </w:numPr>
              <w:rPr>
                <w:rFonts w:ascii="Times New Roman" w:hAnsi="Times New Roman"/>
                <w:lang w:val="en-GB"/>
              </w:rPr>
            </w:pPr>
            <w:r w:rsidRPr="00EF6003">
              <w:rPr>
                <w:rFonts w:ascii="Times New Roman" w:hAnsi="Times New Roman"/>
                <w:lang w:val="en-GB"/>
              </w:rPr>
              <w:t xml:space="preserve">Coil/Solution for head and neck examination </w:t>
            </w:r>
            <w:r w:rsidRPr="00EF6003">
              <w:rPr>
                <w:rFonts w:ascii="Times New Roman" w:hAnsi="Times New Roman"/>
                <w:lang w:val="en-GB"/>
              </w:rPr>
              <w:lastRenderedPageBreak/>
              <w:t>with total number of elements/channels - min. 15</w:t>
            </w:r>
          </w:p>
          <w:p w:rsidR="00B03778" w:rsidRPr="00EF6003" w:rsidRDefault="00B03778" w:rsidP="00B03778">
            <w:pPr>
              <w:numPr>
                <w:ilvl w:val="0"/>
                <w:numId w:val="15"/>
              </w:numPr>
              <w:rPr>
                <w:rFonts w:ascii="Times New Roman" w:hAnsi="Times New Roman"/>
                <w:lang w:val="en-GB"/>
              </w:rPr>
            </w:pPr>
            <w:r w:rsidRPr="00EF6003">
              <w:rPr>
                <w:rFonts w:ascii="Times New Roman" w:hAnsi="Times New Roman"/>
                <w:lang w:val="en-GB"/>
              </w:rPr>
              <w:t>Coil/Solution for spinal imaging with min. 40 elements/channel. Coil/Solution shall be compatible with parallel acquisition techniques.</w:t>
            </w:r>
          </w:p>
          <w:p w:rsidR="00B03778" w:rsidRPr="00EF6003" w:rsidRDefault="00B03778" w:rsidP="00B03778">
            <w:pPr>
              <w:numPr>
                <w:ilvl w:val="0"/>
                <w:numId w:val="15"/>
              </w:numPr>
              <w:rPr>
                <w:rFonts w:ascii="Times New Roman" w:hAnsi="Times New Roman"/>
                <w:lang w:val="en-GB"/>
              </w:rPr>
            </w:pPr>
            <w:r w:rsidRPr="00EF6003">
              <w:rPr>
                <w:rFonts w:ascii="Times New Roman" w:hAnsi="Times New Roman"/>
                <w:lang w:val="en-GB"/>
              </w:rPr>
              <w:t>Coil/Solution for the examination of abdomen, chest, pelvis, heart and vascular imaging with min. 20 elements/channel. Coil/Solution shall be compatible with parallel acquisition techniques.</w:t>
            </w:r>
          </w:p>
          <w:p w:rsidR="00B03778" w:rsidRPr="00EF6003" w:rsidRDefault="00B03778" w:rsidP="00B03778">
            <w:pPr>
              <w:numPr>
                <w:ilvl w:val="0"/>
                <w:numId w:val="15"/>
              </w:numPr>
              <w:rPr>
                <w:rFonts w:ascii="Times New Roman" w:hAnsi="Times New Roman"/>
                <w:lang w:val="en-GB"/>
              </w:rPr>
            </w:pPr>
            <w:r w:rsidRPr="00EF6003">
              <w:rPr>
                <w:rFonts w:ascii="Times New Roman" w:hAnsi="Times New Roman"/>
                <w:lang w:val="en-GB"/>
              </w:rPr>
              <w:t>Dedicated breast coil of min. 7 channels/elements.</w:t>
            </w:r>
          </w:p>
          <w:p w:rsidR="00B03778" w:rsidRPr="00EF6003" w:rsidRDefault="00B03778" w:rsidP="00B03778">
            <w:pPr>
              <w:numPr>
                <w:ilvl w:val="0"/>
                <w:numId w:val="15"/>
              </w:numPr>
              <w:rPr>
                <w:rFonts w:ascii="Times New Roman" w:hAnsi="Times New Roman"/>
                <w:lang w:val="en-GB"/>
              </w:rPr>
            </w:pPr>
            <w:r w:rsidRPr="00EF6003">
              <w:rPr>
                <w:rFonts w:ascii="Times New Roman" w:hAnsi="Times New Roman"/>
                <w:lang w:val="en-GB"/>
              </w:rPr>
              <w:t>Coils/Solution for musculoskeletal examination, with min. 8 channels/elements, easy to use, for the examinations of: knee, foot, ankle, long bones, wrist, shoulder, pediatric, neurological and vascular examinations. Coils/Solution shall be compatible with parallel acquisition techniques.</w:t>
            </w:r>
          </w:p>
          <w:p w:rsidR="00B03778" w:rsidRPr="00CC4479" w:rsidRDefault="00B03778" w:rsidP="00B03778">
            <w:pPr>
              <w:numPr>
                <w:ilvl w:val="0"/>
                <w:numId w:val="15"/>
              </w:numPr>
              <w:rPr>
                <w:rFonts w:ascii="Times New Roman" w:hAnsi="Times New Roman"/>
                <w:lang w:val="en-GB"/>
              </w:rPr>
            </w:pPr>
            <w:r w:rsidRPr="00EF6003">
              <w:rPr>
                <w:rFonts w:ascii="Times New Roman" w:hAnsi="Times New Roman"/>
                <w:lang w:val="en-GB"/>
              </w:rPr>
              <w:t>The system shall have a whole-body coil/solution with min.coverage of 200 cm.</w:t>
            </w:r>
          </w:p>
          <w:p w:rsidR="00B03778" w:rsidRPr="00CC4479" w:rsidRDefault="00B03778" w:rsidP="00B03778">
            <w:pPr>
              <w:rPr>
                <w:rFonts w:ascii="Times New Roman" w:hAnsi="Times New Roman"/>
                <w:b/>
                <w:lang w:val="en-GB"/>
              </w:rPr>
            </w:pPr>
            <w:r w:rsidRPr="00CC4479">
              <w:rPr>
                <w:rFonts w:ascii="Times New Roman" w:hAnsi="Times New Roman"/>
                <w:b/>
                <w:lang w:val="en-GB"/>
              </w:rPr>
              <w:t xml:space="preserve">DIAGNOSTIC WORKSTATIONS </w:t>
            </w:r>
            <w:r w:rsidRPr="005F4788">
              <w:rPr>
                <w:rFonts w:ascii="Times New Roman" w:hAnsi="Times New Roman"/>
                <w:b/>
                <w:highlight w:val="yellow"/>
                <w:lang w:val="en-GB"/>
              </w:rPr>
              <w:t xml:space="preserve">(min. </w:t>
            </w:r>
            <w:r w:rsidRPr="005F4788">
              <w:rPr>
                <w:b/>
                <w:highlight w:val="yellow"/>
                <w:lang w:val="en-GB"/>
              </w:rPr>
              <w:t>6</w:t>
            </w:r>
            <w:r w:rsidRPr="005F4788">
              <w:rPr>
                <w:rFonts w:ascii="Times New Roman" w:hAnsi="Times New Roman"/>
                <w:b/>
                <w:highlight w:val="yellow"/>
                <w:lang w:val="en-GB"/>
              </w:rPr>
              <w:t xml:space="preserve"> pcs.)</w:t>
            </w:r>
            <w:r w:rsidRPr="00CC4479">
              <w:rPr>
                <w:rFonts w:ascii="Times New Roman" w:hAnsi="Times New Roman"/>
                <w:b/>
                <w:lang w:val="en-GB"/>
              </w:rPr>
              <w:t xml:space="preserve">  </w:t>
            </w:r>
          </w:p>
          <w:p w:rsidR="00B03778" w:rsidRPr="00EF6003" w:rsidRDefault="00B03778" w:rsidP="00B03778">
            <w:pPr>
              <w:numPr>
                <w:ilvl w:val="0"/>
                <w:numId w:val="16"/>
              </w:numPr>
              <w:rPr>
                <w:rFonts w:ascii="Times New Roman" w:hAnsi="Times New Roman"/>
                <w:lang w:val="en-GB"/>
              </w:rPr>
            </w:pPr>
            <w:r w:rsidRPr="00EF6003">
              <w:rPr>
                <w:rFonts w:ascii="Times New Roman" w:hAnsi="Times New Roman"/>
                <w:lang w:val="en-GB"/>
              </w:rPr>
              <w:t xml:space="preserve">Manufacturer-validated diagnostic station and server computer with appropriate anti-virus software and connection to diagnostic </w:t>
            </w:r>
            <w:r w:rsidRPr="00EF6003">
              <w:rPr>
                <w:rFonts w:ascii="Times New Roman" w:hAnsi="Times New Roman"/>
                <w:lang w:val="en-GB"/>
              </w:rPr>
              <w:lastRenderedPageBreak/>
              <w:t>modalities (min. CT and MR) allowed of the same and other manufacturers. (total 6 pcs.)</w:t>
            </w:r>
          </w:p>
          <w:p w:rsidR="00B03778" w:rsidRPr="00EF6003" w:rsidRDefault="00B03778" w:rsidP="00B03778">
            <w:pPr>
              <w:numPr>
                <w:ilvl w:val="0"/>
                <w:numId w:val="16"/>
              </w:numPr>
              <w:rPr>
                <w:rFonts w:ascii="Times New Roman" w:hAnsi="Times New Roman"/>
                <w:lang w:val="en-GB"/>
              </w:rPr>
            </w:pPr>
            <w:r w:rsidRPr="00EF6003">
              <w:rPr>
                <w:rFonts w:ascii="Times New Roman" w:hAnsi="Times New Roman"/>
                <w:lang w:val="en-GB"/>
              </w:rPr>
              <w:t>DICOM medical monitor (12 pieces in total) with the following specifications: Color (IPS), LED or TFT or LCD, min. 24 inches, resolution: min. 1900 x 1200, contrast: min. 1000:1, brightness: min. 350 cd/m2</w:t>
            </w:r>
          </w:p>
          <w:p w:rsidR="00B03778" w:rsidRPr="00EF6003" w:rsidRDefault="00B03778" w:rsidP="00B03778">
            <w:pPr>
              <w:numPr>
                <w:ilvl w:val="0"/>
                <w:numId w:val="16"/>
              </w:numPr>
              <w:rPr>
                <w:rFonts w:ascii="Times New Roman" w:hAnsi="Times New Roman"/>
                <w:lang w:val="en-GB"/>
              </w:rPr>
            </w:pPr>
            <w:r w:rsidRPr="00EF6003">
              <w:rPr>
                <w:rFonts w:ascii="Times New Roman" w:hAnsi="Times New Roman"/>
                <w:lang w:val="en-GB"/>
              </w:rPr>
              <w:t>Each workstation shall have the possibility of simultaneous use and availability of the following tools and features:</w:t>
            </w:r>
          </w:p>
          <w:p w:rsidR="00B03778" w:rsidRPr="00EF6003" w:rsidRDefault="00B03778" w:rsidP="00B03778">
            <w:pPr>
              <w:numPr>
                <w:ilvl w:val="0"/>
                <w:numId w:val="26"/>
              </w:numPr>
              <w:rPr>
                <w:rFonts w:ascii="Times New Roman" w:hAnsi="Times New Roman"/>
                <w:lang w:val="en-GB"/>
              </w:rPr>
            </w:pPr>
            <w:r w:rsidRPr="00EF6003">
              <w:rPr>
                <w:rFonts w:ascii="Times New Roman" w:hAnsi="Times New Roman"/>
                <w:lang w:val="en-GB"/>
              </w:rPr>
              <w:t>Multi-modality viewer for displaying CT and MR datasets</w:t>
            </w:r>
          </w:p>
          <w:p w:rsidR="00B03778" w:rsidRPr="00EF6003" w:rsidRDefault="00B03778" w:rsidP="00B03778">
            <w:pPr>
              <w:numPr>
                <w:ilvl w:val="0"/>
                <w:numId w:val="26"/>
              </w:numPr>
              <w:rPr>
                <w:rFonts w:ascii="Times New Roman" w:hAnsi="Times New Roman"/>
                <w:lang w:val="en-GB"/>
              </w:rPr>
            </w:pPr>
            <w:r w:rsidRPr="00EF6003">
              <w:rPr>
                <w:rFonts w:ascii="Times New Roman" w:hAnsi="Times New Roman"/>
                <w:lang w:val="en-GB"/>
              </w:rPr>
              <w:t>Advanced Tool designed to evaluate T1 signal. The application has to produces time to peak (TTP) and wash in/wash out rates ( Syngo MR Tissue 4D, MR T1 Perfusion or DSC Perfusion or "appropriate")</w:t>
            </w:r>
          </w:p>
          <w:p w:rsidR="00B03778" w:rsidRPr="00EF6003" w:rsidRDefault="00B03778" w:rsidP="00B03778">
            <w:pPr>
              <w:numPr>
                <w:ilvl w:val="0"/>
                <w:numId w:val="26"/>
              </w:numPr>
              <w:rPr>
                <w:rFonts w:ascii="Times New Roman" w:hAnsi="Times New Roman"/>
                <w:lang w:val="en-GB"/>
              </w:rPr>
            </w:pPr>
            <w:r w:rsidRPr="00EF6003">
              <w:rPr>
                <w:rFonts w:ascii="Times New Roman" w:hAnsi="Times New Roman"/>
                <w:lang w:val="en-GB"/>
              </w:rPr>
              <w:t>Advanced application that enables processing of brain perfusion datasets ( Syngo MR Neuro Perfusion or MR Neuro Perfusion or MR Neuro or "appropriate")</w:t>
            </w:r>
          </w:p>
          <w:p w:rsidR="00B03778" w:rsidRPr="00EF6003" w:rsidRDefault="00B03778" w:rsidP="00B03778">
            <w:pPr>
              <w:numPr>
                <w:ilvl w:val="0"/>
                <w:numId w:val="26"/>
              </w:numPr>
              <w:rPr>
                <w:rFonts w:ascii="Times New Roman" w:hAnsi="Times New Roman"/>
                <w:lang w:val="en-GB"/>
              </w:rPr>
            </w:pPr>
            <w:r w:rsidRPr="00EF6003">
              <w:rPr>
                <w:rFonts w:ascii="Times New Roman" w:hAnsi="Times New Roman"/>
                <w:lang w:val="en-GB"/>
              </w:rPr>
              <w:t>Advanced tractography aplication ( Syngo MR Tractography or MR FiberTrak or BrainView or "appropriate")</w:t>
            </w:r>
          </w:p>
          <w:p w:rsidR="00B03778" w:rsidRPr="00EF6003" w:rsidRDefault="00B03778" w:rsidP="00B03778">
            <w:pPr>
              <w:numPr>
                <w:ilvl w:val="0"/>
                <w:numId w:val="26"/>
              </w:numPr>
              <w:rPr>
                <w:rFonts w:ascii="Times New Roman" w:hAnsi="Times New Roman"/>
                <w:lang w:val="en-GB"/>
              </w:rPr>
            </w:pPr>
            <w:r w:rsidRPr="00EF6003">
              <w:rPr>
                <w:rFonts w:ascii="Times New Roman" w:hAnsi="Times New Roman"/>
                <w:lang w:val="en-GB"/>
              </w:rPr>
              <w:t xml:space="preserve">Advanced application that enhanced semi-automatic or automatic volumetric segmentation, as well as selectable oncology </w:t>
            </w:r>
            <w:r w:rsidRPr="00EF6003">
              <w:rPr>
                <w:rFonts w:ascii="Times New Roman" w:hAnsi="Times New Roman"/>
                <w:lang w:val="en-GB"/>
              </w:rPr>
              <w:lastRenderedPageBreak/>
              <w:t>response criteria including standards such as RECIST 1.0, RECIST 1.1 (Syngo MR Oncology Package, MultiModality Tumor Tracking or OncoQuant or "appropriate")</w:t>
            </w:r>
          </w:p>
          <w:p w:rsidR="00B03778" w:rsidRPr="00EF6003" w:rsidRDefault="00B03778" w:rsidP="00B03778">
            <w:pPr>
              <w:numPr>
                <w:ilvl w:val="0"/>
                <w:numId w:val="26"/>
              </w:numPr>
              <w:rPr>
                <w:rFonts w:ascii="Times New Roman" w:hAnsi="Times New Roman"/>
                <w:lang w:val="en-GB"/>
              </w:rPr>
            </w:pPr>
            <w:r w:rsidRPr="00EF6003">
              <w:rPr>
                <w:rFonts w:ascii="Times New Roman" w:hAnsi="Times New Roman"/>
                <w:lang w:val="en-GB"/>
              </w:rPr>
              <w:t>An advanced application that enables the single-click assembly of datasets from multi-station acquisitions into full-field-of-view (FOV) images (syngo.MR Composing or MR MobiView or MR Moby DWI package or "appropriate")</w:t>
            </w:r>
          </w:p>
          <w:p w:rsidR="00B03778" w:rsidRPr="00CC4479" w:rsidRDefault="00B03778" w:rsidP="00B03778">
            <w:pPr>
              <w:numPr>
                <w:ilvl w:val="0"/>
                <w:numId w:val="26"/>
              </w:numPr>
              <w:rPr>
                <w:rFonts w:ascii="Times New Roman" w:hAnsi="Times New Roman"/>
                <w:lang w:val="en-GB"/>
              </w:rPr>
            </w:pPr>
            <w:r w:rsidRPr="00EF6003">
              <w:rPr>
                <w:rFonts w:ascii="Times New Roman" w:hAnsi="Times New Roman"/>
                <w:lang w:val="en-GB"/>
              </w:rPr>
              <w:t>Advanced spectroscopic analysis that automatically identifies anatomies for selection of appropriate metabolites. The application shall have appropriate ratio/algorithm and metabolic maps. (MR SpectroView or Syngo MR Spectro CSI or MR Spectroscopy or "appropriate")</w:t>
            </w:r>
          </w:p>
          <w:p w:rsidR="00B03778" w:rsidRPr="00E95D05" w:rsidRDefault="00B03778" w:rsidP="00B03778">
            <w:pPr>
              <w:rPr>
                <w:rFonts w:ascii="Times New Roman" w:hAnsi="Times New Roman"/>
                <w:b/>
                <w:lang w:val="en-GB"/>
              </w:rPr>
            </w:pPr>
            <w:r w:rsidRPr="00E95D05">
              <w:rPr>
                <w:rFonts w:ascii="Times New Roman" w:hAnsi="Times New Roman"/>
                <w:b/>
                <w:lang w:val="en-GB"/>
              </w:rPr>
              <w:t>AUTOMATIC MR INJECTOR</w:t>
            </w:r>
          </w:p>
          <w:p w:rsidR="00B03778" w:rsidRPr="00EF6003" w:rsidRDefault="00B03778" w:rsidP="00B03778">
            <w:pPr>
              <w:numPr>
                <w:ilvl w:val="0"/>
                <w:numId w:val="17"/>
              </w:numPr>
              <w:rPr>
                <w:rFonts w:ascii="Times New Roman" w:hAnsi="Times New Roman"/>
                <w:lang w:val="en-GB"/>
              </w:rPr>
            </w:pPr>
            <w:r w:rsidRPr="00EF6003">
              <w:rPr>
                <w:rFonts w:ascii="Times New Roman" w:hAnsi="Times New Roman"/>
                <w:lang w:val="en-GB"/>
              </w:rPr>
              <w:t>Min. dual head MR injector for the injection of contrast media and saline, compatible with up to 3T magnets</w:t>
            </w:r>
          </w:p>
          <w:p w:rsidR="00B03778" w:rsidRPr="00EF6003" w:rsidRDefault="00B03778" w:rsidP="00B03778">
            <w:pPr>
              <w:numPr>
                <w:ilvl w:val="0"/>
                <w:numId w:val="17"/>
              </w:numPr>
              <w:rPr>
                <w:rFonts w:ascii="Times New Roman" w:hAnsi="Times New Roman"/>
                <w:lang w:val="en-GB"/>
              </w:rPr>
            </w:pPr>
            <w:r w:rsidRPr="00EF6003">
              <w:rPr>
                <w:rFonts w:ascii="Times New Roman" w:hAnsi="Times New Roman"/>
                <w:lang w:val="en-GB"/>
              </w:rPr>
              <w:t>Delivery allowed of a test saline injection to check the patency of the patient's vein. Use allowed of syringes with min. volume 50 ml</w:t>
            </w:r>
          </w:p>
          <w:p w:rsidR="00B03778" w:rsidRPr="00EF6003" w:rsidRDefault="00B03778" w:rsidP="00B03778">
            <w:pPr>
              <w:numPr>
                <w:ilvl w:val="0"/>
                <w:numId w:val="17"/>
              </w:numPr>
              <w:rPr>
                <w:rFonts w:ascii="Times New Roman" w:hAnsi="Times New Roman"/>
                <w:lang w:val="en-GB"/>
              </w:rPr>
            </w:pPr>
            <w:r w:rsidRPr="00EF6003">
              <w:rPr>
                <w:rFonts w:ascii="Times New Roman" w:hAnsi="Times New Roman"/>
                <w:lang w:val="en-GB"/>
              </w:rPr>
              <w:t>Flow rate in the range of min. 0.5 to 10 ml per second</w:t>
            </w:r>
          </w:p>
          <w:p w:rsidR="00B03778" w:rsidRPr="00EF6003" w:rsidRDefault="00B03778" w:rsidP="00B03778">
            <w:pPr>
              <w:numPr>
                <w:ilvl w:val="0"/>
                <w:numId w:val="17"/>
              </w:numPr>
              <w:rPr>
                <w:rFonts w:ascii="Times New Roman" w:hAnsi="Times New Roman"/>
                <w:lang w:val="en-GB"/>
              </w:rPr>
            </w:pPr>
            <w:r w:rsidRPr="00EF6003">
              <w:rPr>
                <w:rFonts w:ascii="Times New Roman" w:hAnsi="Times New Roman"/>
                <w:lang w:val="en-GB"/>
              </w:rPr>
              <w:t xml:space="preserve">Drip injection or Keep the Vein Open </w:t>
            </w:r>
            <w:r w:rsidRPr="00EF6003">
              <w:rPr>
                <w:rFonts w:ascii="Times New Roman" w:hAnsi="Times New Roman"/>
                <w:lang w:val="en-GB"/>
              </w:rPr>
              <w:lastRenderedPageBreak/>
              <w:t>injection allowed</w:t>
            </w:r>
          </w:p>
          <w:p w:rsidR="00B03778" w:rsidRPr="00EF6003" w:rsidRDefault="00B03778" w:rsidP="00B03778">
            <w:pPr>
              <w:numPr>
                <w:ilvl w:val="0"/>
                <w:numId w:val="17"/>
              </w:numPr>
              <w:rPr>
                <w:rFonts w:ascii="Times New Roman" w:hAnsi="Times New Roman"/>
                <w:lang w:val="en-GB"/>
              </w:rPr>
            </w:pPr>
            <w:r w:rsidRPr="00EF6003">
              <w:rPr>
                <w:rFonts w:ascii="Times New Roman" w:hAnsi="Times New Roman"/>
                <w:lang w:val="en-GB"/>
              </w:rPr>
              <w:t>The storage of min. 40 protocols allowed</w:t>
            </w:r>
          </w:p>
          <w:p w:rsidR="00B03778" w:rsidRPr="00CC4479" w:rsidRDefault="00B03778" w:rsidP="00B03778">
            <w:pPr>
              <w:numPr>
                <w:ilvl w:val="0"/>
                <w:numId w:val="17"/>
              </w:numPr>
              <w:rPr>
                <w:rFonts w:ascii="Times New Roman" w:hAnsi="Times New Roman"/>
                <w:lang w:val="en-GB"/>
              </w:rPr>
            </w:pPr>
            <w:r w:rsidRPr="00EF6003">
              <w:rPr>
                <w:rFonts w:ascii="Times New Roman" w:hAnsi="Times New Roman"/>
                <w:lang w:val="en-GB"/>
              </w:rPr>
              <w:t>A battery-free system, i.e. a system using AC (alternating voltage/current)</w:t>
            </w:r>
          </w:p>
          <w:p w:rsidR="00B03778" w:rsidRPr="00E95D05" w:rsidRDefault="00B03778" w:rsidP="00B03778">
            <w:pPr>
              <w:rPr>
                <w:rFonts w:ascii="Times New Roman" w:hAnsi="Times New Roman"/>
                <w:b/>
                <w:lang w:val="en-GB"/>
              </w:rPr>
            </w:pPr>
            <w:r w:rsidRPr="00E95D05">
              <w:rPr>
                <w:rFonts w:ascii="Times New Roman" w:hAnsi="Times New Roman"/>
                <w:b/>
                <w:lang w:val="en-GB"/>
              </w:rPr>
              <w:t>MR COMPATIBLE ANESTHESIA DEVICE</w:t>
            </w:r>
          </w:p>
          <w:p w:rsidR="00B03778" w:rsidRPr="00EF6003" w:rsidRDefault="00B03778" w:rsidP="00B03778">
            <w:pPr>
              <w:numPr>
                <w:ilvl w:val="0"/>
                <w:numId w:val="24"/>
              </w:numPr>
              <w:rPr>
                <w:rFonts w:ascii="Times New Roman" w:hAnsi="Times New Roman"/>
                <w:lang w:val="en-GB"/>
              </w:rPr>
            </w:pPr>
            <w:r w:rsidRPr="00EF6003">
              <w:rPr>
                <w:rFonts w:ascii="Times New Roman" w:hAnsi="Times New Roman"/>
                <w:lang w:val="en-GB"/>
              </w:rPr>
              <w:t>Anesthesia device for use in a magnetic field tested up to 1000 Gauss</w:t>
            </w:r>
          </w:p>
          <w:p w:rsidR="00B03778" w:rsidRPr="00EF6003" w:rsidRDefault="00B03778" w:rsidP="00B03778">
            <w:pPr>
              <w:numPr>
                <w:ilvl w:val="0"/>
                <w:numId w:val="24"/>
              </w:numPr>
              <w:rPr>
                <w:rFonts w:ascii="Times New Roman" w:hAnsi="Times New Roman"/>
                <w:lang w:val="en-GB"/>
              </w:rPr>
            </w:pPr>
            <w:r w:rsidRPr="00EF6003">
              <w:rPr>
                <w:rFonts w:ascii="Times New Roman" w:hAnsi="Times New Roman"/>
                <w:lang w:val="en-GB"/>
              </w:rPr>
              <w:t>It needs to be on a mobile stand, with individual brakes on each wheel</w:t>
            </w:r>
          </w:p>
          <w:p w:rsidR="00B03778" w:rsidRPr="00EF6003" w:rsidRDefault="00B03778" w:rsidP="00B03778">
            <w:pPr>
              <w:numPr>
                <w:ilvl w:val="0"/>
                <w:numId w:val="24"/>
              </w:numPr>
              <w:rPr>
                <w:rFonts w:ascii="Times New Roman" w:hAnsi="Times New Roman"/>
                <w:lang w:val="en-GB"/>
              </w:rPr>
            </w:pPr>
            <w:r w:rsidRPr="00EF6003">
              <w:rPr>
                <w:rFonts w:ascii="Times New Roman" w:hAnsi="Times New Roman"/>
                <w:lang w:val="en-GB"/>
              </w:rPr>
              <w:t>The device shall not have a hidden storage, such as drawers</w:t>
            </w:r>
          </w:p>
          <w:p w:rsidR="00B03778" w:rsidRPr="00EF6003" w:rsidRDefault="00B03778" w:rsidP="00B03778">
            <w:pPr>
              <w:numPr>
                <w:ilvl w:val="0"/>
                <w:numId w:val="24"/>
              </w:numPr>
              <w:rPr>
                <w:rFonts w:ascii="Times New Roman" w:hAnsi="Times New Roman"/>
                <w:lang w:val="en-GB"/>
              </w:rPr>
            </w:pPr>
            <w:r w:rsidRPr="00EF6003">
              <w:rPr>
                <w:rFonts w:ascii="Times New Roman" w:hAnsi="Times New Roman"/>
                <w:lang w:val="en-GB"/>
              </w:rPr>
              <w:t>Tidal volume - 20-1500 ml and more</w:t>
            </w:r>
          </w:p>
          <w:p w:rsidR="00B03778" w:rsidRPr="00CC4479" w:rsidRDefault="00B03778" w:rsidP="00B03778">
            <w:pPr>
              <w:numPr>
                <w:ilvl w:val="0"/>
                <w:numId w:val="24"/>
              </w:numPr>
              <w:rPr>
                <w:rFonts w:ascii="Times New Roman" w:hAnsi="Times New Roman"/>
                <w:lang w:val="en-GB"/>
              </w:rPr>
            </w:pPr>
            <w:r w:rsidRPr="00EF6003">
              <w:rPr>
                <w:rFonts w:ascii="Times New Roman" w:hAnsi="Times New Roman"/>
                <w:lang w:val="en-GB"/>
              </w:rPr>
              <w:t>Min. 60-minute battery operation allowed</w:t>
            </w:r>
          </w:p>
          <w:p w:rsidR="00B03778" w:rsidRPr="00E95D05" w:rsidRDefault="00B03778" w:rsidP="00B03778">
            <w:pPr>
              <w:rPr>
                <w:rFonts w:ascii="Times New Roman" w:hAnsi="Times New Roman"/>
                <w:b/>
                <w:lang w:val="en-GB"/>
              </w:rPr>
            </w:pPr>
            <w:r w:rsidRPr="00E95D05">
              <w:rPr>
                <w:rFonts w:ascii="Times New Roman" w:hAnsi="Times New Roman"/>
                <w:b/>
                <w:lang w:val="en-GB"/>
              </w:rPr>
              <w:t>MR COMPATIBLE PATIENT MONITOR</w:t>
            </w:r>
          </w:p>
          <w:p w:rsidR="00B03778" w:rsidRPr="00EF6003" w:rsidRDefault="00B03778" w:rsidP="00B03778">
            <w:pPr>
              <w:numPr>
                <w:ilvl w:val="0"/>
                <w:numId w:val="25"/>
              </w:numPr>
              <w:rPr>
                <w:rFonts w:ascii="Times New Roman" w:hAnsi="Times New Roman"/>
                <w:lang w:val="en-GB"/>
              </w:rPr>
            </w:pPr>
            <w:r w:rsidRPr="00EF6003">
              <w:rPr>
                <w:rFonts w:ascii="Times New Roman" w:hAnsi="Times New Roman"/>
                <w:lang w:val="en-GB"/>
              </w:rPr>
              <w:t>Patient monitor with remote control, for use in a magnetic field</w:t>
            </w:r>
          </w:p>
          <w:p w:rsidR="00B03778" w:rsidRPr="00EF6003" w:rsidRDefault="00B03778" w:rsidP="00B03778">
            <w:pPr>
              <w:numPr>
                <w:ilvl w:val="0"/>
                <w:numId w:val="25"/>
              </w:numPr>
              <w:rPr>
                <w:rFonts w:ascii="Times New Roman" w:hAnsi="Times New Roman"/>
                <w:lang w:val="en-GB"/>
              </w:rPr>
            </w:pPr>
            <w:r w:rsidRPr="00EF6003">
              <w:rPr>
                <w:rFonts w:ascii="Times New Roman" w:hAnsi="Times New Roman"/>
                <w:lang w:val="en-GB"/>
              </w:rPr>
              <w:t>Patient monitor for adults, pediatric and neonatal patients with color TFT touch-sensitive screen, min. size 10 in. For use in an MRI environment.</w:t>
            </w:r>
          </w:p>
          <w:p w:rsidR="00B03778" w:rsidRPr="00EF6003" w:rsidRDefault="00B03778" w:rsidP="00B03778">
            <w:pPr>
              <w:numPr>
                <w:ilvl w:val="0"/>
                <w:numId w:val="25"/>
              </w:numPr>
              <w:rPr>
                <w:rFonts w:ascii="Times New Roman" w:hAnsi="Times New Roman"/>
                <w:lang w:val="en-GB"/>
              </w:rPr>
            </w:pPr>
            <w:r w:rsidRPr="00EF6003">
              <w:rPr>
                <w:rFonts w:ascii="Times New Roman" w:hAnsi="Times New Roman"/>
                <w:lang w:val="en-GB"/>
              </w:rPr>
              <w:t xml:space="preserve">The device shall have a battery for use in a </w:t>
            </w:r>
            <w:r w:rsidRPr="00EF6003">
              <w:rPr>
                <w:rFonts w:ascii="Times New Roman" w:hAnsi="Times New Roman"/>
                <w:lang w:val="en-GB"/>
              </w:rPr>
              <w:lastRenderedPageBreak/>
              <w:t xml:space="preserve">MR environment </w:t>
            </w:r>
          </w:p>
          <w:p w:rsidR="00B03778" w:rsidRPr="00CC4479" w:rsidRDefault="00B03778" w:rsidP="00B03778">
            <w:pPr>
              <w:numPr>
                <w:ilvl w:val="0"/>
                <w:numId w:val="25"/>
              </w:numPr>
              <w:rPr>
                <w:rFonts w:ascii="Times New Roman" w:hAnsi="Times New Roman"/>
                <w:lang w:val="en-GB"/>
              </w:rPr>
            </w:pPr>
            <w:r w:rsidRPr="00EF6003">
              <w:rPr>
                <w:rFonts w:ascii="Times New Roman" w:hAnsi="Times New Roman"/>
                <w:lang w:val="en-GB"/>
              </w:rPr>
              <w:t>Vital parametars: Min. ECG, SPO2, NIBP, CO2</w:t>
            </w:r>
          </w:p>
          <w:p w:rsidR="00B03778" w:rsidRPr="00E95D05" w:rsidRDefault="00B03778" w:rsidP="00B03778">
            <w:pPr>
              <w:rPr>
                <w:rFonts w:ascii="Times New Roman" w:hAnsi="Times New Roman"/>
                <w:b/>
                <w:lang w:val="en-GB"/>
              </w:rPr>
            </w:pPr>
            <w:r w:rsidRPr="00E95D05">
              <w:rPr>
                <w:rFonts w:ascii="Times New Roman" w:hAnsi="Times New Roman"/>
                <w:b/>
                <w:lang w:val="en-GB"/>
              </w:rPr>
              <w:t>MR COMPATIBLE SINGLE CHANNEL INFUSION PUMP</w:t>
            </w:r>
          </w:p>
          <w:p w:rsidR="00B03778" w:rsidRPr="00EF6003" w:rsidRDefault="00B03778" w:rsidP="00B03778">
            <w:pPr>
              <w:numPr>
                <w:ilvl w:val="0"/>
                <w:numId w:val="18"/>
              </w:numPr>
              <w:rPr>
                <w:rFonts w:ascii="Times New Roman" w:hAnsi="Times New Roman"/>
                <w:lang w:val="en-GB"/>
              </w:rPr>
            </w:pPr>
            <w:r w:rsidRPr="00EF6003">
              <w:rPr>
                <w:rFonts w:ascii="Times New Roman" w:hAnsi="Times New Roman"/>
                <w:lang w:val="en-GB"/>
              </w:rPr>
              <w:t>Infusion pump, compatible with a magnetic resonance imaging device</w:t>
            </w:r>
          </w:p>
          <w:p w:rsidR="00B03778" w:rsidRPr="00EF6003" w:rsidRDefault="00B03778" w:rsidP="00B03778">
            <w:pPr>
              <w:numPr>
                <w:ilvl w:val="0"/>
                <w:numId w:val="18"/>
              </w:numPr>
              <w:rPr>
                <w:rFonts w:ascii="Times New Roman" w:hAnsi="Times New Roman"/>
                <w:lang w:val="en-GB"/>
              </w:rPr>
            </w:pPr>
            <w:r w:rsidRPr="00EF6003">
              <w:rPr>
                <w:rFonts w:ascii="Times New Roman" w:hAnsi="Times New Roman"/>
                <w:lang w:val="en-GB"/>
              </w:rPr>
              <w:t xml:space="preserve">Intended for use in a MRI environment patient transport </w:t>
            </w:r>
          </w:p>
          <w:p w:rsidR="00B03778" w:rsidRPr="00EF6003" w:rsidRDefault="00B03778" w:rsidP="00B03778">
            <w:pPr>
              <w:numPr>
                <w:ilvl w:val="0"/>
                <w:numId w:val="18"/>
              </w:numPr>
              <w:rPr>
                <w:rFonts w:ascii="Times New Roman" w:hAnsi="Times New Roman"/>
                <w:lang w:val="en-GB"/>
              </w:rPr>
            </w:pPr>
            <w:r w:rsidRPr="00EF6003">
              <w:rPr>
                <w:rFonts w:ascii="Times New Roman" w:hAnsi="Times New Roman"/>
                <w:lang w:val="en-GB"/>
              </w:rPr>
              <w:t xml:space="preserve">For use in a 1.5T and 3T MRI environment </w:t>
            </w:r>
          </w:p>
          <w:p w:rsidR="00B03778" w:rsidRPr="00CC4479" w:rsidRDefault="00B03778" w:rsidP="00B03778">
            <w:pPr>
              <w:numPr>
                <w:ilvl w:val="0"/>
                <w:numId w:val="18"/>
              </w:numPr>
              <w:rPr>
                <w:rFonts w:ascii="Times New Roman" w:hAnsi="Times New Roman"/>
                <w:lang w:val="en-GB"/>
              </w:rPr>
            </w:pPr>
            <w:r w:rsidRPr="00EF6003">
              <w:rPr>
                <w:rFonts w:ascii="Times New Roman" w:hAnsi="Times New Roman"/>
                <w:lang w:val="en-GB"/>
              </w:rPr>
              <w:t>Infusion pump shall have a built-in battery with a capacity of more than 12 hours</w:t>
            </w:r>
          </w:p>
          <w:p w:rsidR="00B03778" w:rsidRPr="00E95D05" w:rsidRDefault="00B03778" w:rsidP="00B03778">
            <w:pPr>
              <w:rPr>
                <w:rFonts w:ascii="Times New Roman" w:hAnsi="Times New Roman"/>
                <w:b/>
                <w:lang w:val="en-GB"/>
              </w:rPr>
            </w:pPr>
            <w:r w:rsidRPr="00E95D05">
              <w:rPr>
                <w:rFonts w:ascii="Times New Roman" w:hAnsi="Times New Roman"/>
                <w:b/>
                <w:lang w:val="en-GB"/>
              </w:rPr>
              <w:t>METAL DETECTOR</w:t>
            </w:r>
          </w:p>
          <w:p w:rsidR="00B03778" w:rsidRPr="00CC4479" w:rsidRDefault="00B03778" w:rsidP="00B03778">
            <w:pPr>
              <w:numPr>
                <w:ilvl w:val="0"/>
                <w:numId w:val="19"/>
              </w:numPr>
              <w:rPr>
                <w:rFonts w:ascii="Times New Roman" w:hAnsi="Times New Roman"/>
                <w:lang w:val="en-GB"/>
              </w:rPr>
            </w:pPr>
            <w:r w:rsidRPr="00EF6003">
              <w:rPr>
                <w:rFonts w:ascii="Times New Roman" w:hAnsi="Times New Roman"/>
                <w:lang w:val="en-GB"/>
              </w:rPr>
              <w:t>The device shall consist of a wall-mounted lever/rod, self-adhesive label with instructions for the floor and shall meet ACR recommendations for min. Zone 2 screening.</w:t>
            </w:r>
          </w:p>
          <w:p w:rsidR="00B03778" w:rsidRPr="00E95D05" w:rsidRDefault="00B03778" w:rsidP="00B03778">
            <w:pPr>
              <w:rPr>
                <w:rFonts w:ascii="Times New Roman" w:hAnsi="Times New Roman"/>
                <w:b/>
                <w:lang w:val="en-GB"/>
              </w:rPr>
            </w:pPr>
            <w:r w:rsidRPr="00E95D05">
              <w:rPr>
                <w:rFonts w:ascii="Times New Roman" w:hAnsi="Times New Roman"/>
                <w:b/>
                <w:lang w:val="en-GB"/>
              </w:rPr>
              <w:t>ACCESSORIES</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 xml:space="preserve">RF cabin intended for the offered MR device. The draft of the position of the MR system and the recommendation of the positioning of the system shall be submitted by the bidder, the construction and installation of the RF cabin according to the submitted draft shall be </w:t>
            </w:r>
            <w:r w:rsidRPr="00137552">
              <w:rPr>
                <w:rFonts w:ascii="Times New Roman" w:hAnsi="Times New Roman"/>
                <w:lang w:val="en-GB"/>
              </w:rPr>
              <w:lastRenderedPageBreak/>
              <w:t>realized by the bidder.</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Cabinet or special shelf for RF coils</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A set of headsets for the technician, to be able to communicate with the radiologist, biomedical engineer, application specialist responsible for such MRI system through the communication system installed on the acquisition console. The package will also install the communications software on the acquisition console.</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Patient positioning package</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A mirror attached to the head coil.</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Patient positioning systems</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A camera and dedicated monitor placed in the patient monitoring control room that may be used for pediatric imaging, heart load examinations of patients, as well as monitoring patient preparation.</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Junction box and panel for connection to the electrical network.</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Air conditioning system (cooling/heating) for the technical room and with fresh air supply for the inspection room and the control room, dimensioned according to the technical specifications of the manufacturer</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lastRenderedPageBreak/>
              <w:t>Magnetic resonance system connection cables.</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The price shall include the service of continual monitoring of chiller operation, power outages and continual monitoring of helium consumption during the offered warranty period.</w:t>
            </w:r>
          </w:p>
          <w:p w:rsidR="00B03778" w:rsidRPr="00137552" w:rsidRDefault="00B03778" w:rsidP="00B03778">
            <w:pPr>
              <w:numPr>
                <w:ilvl w:val="0"/>
                <w:numId w:val="20"/>
              </w:numPr>
              <w:rPr>
                <w:rFonts w:ascii="Times New Roman" w:hAnsi="Times New Roman"/>
                <w:lang w:val="en-GB"/>
              </w:rPr>
            </w:pPr>
            <w:r w:rsidRPr="00137552">
              <w:rPr>
                <w:rFonts w:ascii="Times New Roman" w:hAnsi="Times New Roman"/>
                <w:lang w:val="en-GB"/>
              </w:rPr>
              <w:t>Aggregate for the protection of the MR system according to the manufacturer's specification, which ensures smooth operation of the complete MR device in the event of a power outage or breakdown in the electrical network</w:t>
            </w:r>
          </w:p>
          <w:p w:rsidR="00B03778" w:rsidRPr="00CC4479" w:rsidRDefault="00B03778" w:rsidP="00B03778">
            <w:pPr>
              <w:numPr>
                <w:ilvl w:val="0"/>
                <w:numId w:val="20"/>
              </w:numPr>
              <w:rPr>
                <w:rFonts w:ascii="Times New Roman" w:hAnsi="Times New Roman"/>
                <w:lang w:val="en-GB"/>
              </w:rPr>
            </w:pPr>
            <w:r w:rsidRPr="00137552">
              <w:rPr>
                <w:rFonts w:ascii="Times New Roman" w:hAnsi="Times New Roman"/>
                <w:lang w:val="en-GB"/>
              </w:rPr>
              <w:t>UPS protection devices for diagnostic workstations</w:t>
            </w:r>
          </w:p>
          <w:p w:rsidR="00B03778" w:rsidRPr="00E95D05" w:rsidRDefault="00B03778" w:rsidP="00B03778">
            <w:pPr>
              <w:rPr>
                <w:rFonts w:ascii="Times New Roman" w:hAnsi="Times New Roman"/>
                <w:b/>
                <w:lang w:val="en-GB"/>
              </w:rPr>
            </w:pPr>
            <w:r w:rsidRPr="00E95D05">
              <w:rPr>
                <w:rFonts w:ascii="Times New Roman" w:hAnsi="Times New Roman"/>
                <w:b/>
                <w:lang w:val="en-GB"/>
              </w:rPr>
              <w:t>INCLUDED ASSOCIATED SERVICES</w:t>
            </w:r>
          </w:p>
          <w:p w:rsidR="00B03778" w:rsidRPr="00CC4479" w:rsidRDefault="00B03778" w:rsidP="00B03778">
            <w:pPr>
              <w:numPr>
                <w:ilvl w:val="0"/>
                <w:numId w:val="21"/>
              </w:numPr>
              <w:rPr>
                <w:rFonts w:ascii="Times New Roman" w:hAnsi="Times New Roman"/>
                <w:lang w:val="en-GB"/>
              </w:rPr>
            </w:pPr>
            <w:r w:rsidRPr="00CC4479">
              <w:rPr>
                <w:rFonts w:ascii="Times New Roman" w:hAnsi="Times New Roman"/>
                <w:lang w:val="en-GB"/>
              </w:rPr>
              <w:t>The offered price shall include any costs that include: complete installation and commissioning of the device, installation and connection of all offered components, all in accordance with the manufacturer's recommendation for the installation of the offered MRI system. (turnkey).</w:t>
            </w:r>
          </w:p>
          <w:p w:rsidR="00B03778" w:rsidRDefault="00B03778" w:rsidP="00B03778">
            <w:pPr>
              <w:numPr>
                <w:ilvl w:val="0"/>
                <w:numId w:val="21"/>
              </w:numPr>
              <w:rPr>
                <w:rFonts w:ascii="Times New Roman" w:hAnsi="Times New Roman"/>
                <w:lang w:val="en-GB"/>
              </w:rPr>
            </w:pPr>
            <w:r w:rsidRPr="00CC4479">
              <w:rPr>
                <w:rFonts w:ascii="Times New Roman" w:hAnsi="Times New Roman"/>
                <w:lang w:val="en-GB"/>
              </w:rPr>
              <w:t>Min. 10-day training and education of staff</w:t>
            </w:r>
          </w:p>
          <w:p w:rsidR="00B03778" w:rsidRDefault="00B03778" w:rsidP="00B03778">
            <w:pPr>
              <w:rPr>
                <w:rFonts w:ascii="Times New Roman" w:hAnsi="Times New Roman"/>
                <w:b/>
                <w:lang w:val="en-GB"/>
              </w:rPr>
            </w:pPr>
            <w:r>
              <w:rPr>
                <w:rFonts w:ascii="Times New Roman" w:hAnsi="Times New Roman"/>
                <w:b/>
                <w:lang w:val="en-GB"/>
              </w:rPr>
              <w:t>IMPORTANT NOTEs</w:t>
            </w:r>
          </w:p>
          <w:p w:rsidR="00B03778" w:rsidRDefault="00B03778" w:rsidP="00B03778">
            <w:pPr>
              <w:rPr>
                <w:rFonts w:ascii="Times New Roman" w:hAnsi="Times New Roman"/>
                <w:lang w:val="en-GB"/>
              </w:rPr>
            </w:pPr>
            <w:r>
              <w:rPr>
                <w:rFonts w:ascii="Times New Roman" w:hAnsi="Times New Roman"/>
                <w:lang w:val="en-GB"/>
              </w:rPr>
              <w:t xml:space="preserve">Tender for construction of building for  MRI device is </w:t>
            </w:r>
            <w:r>
              <w:rPr>
                <w:rFonts w:ascii="Times New Roman" w:hAnsi="Times New Roman"/>
                <w:lang w:val="en-GB"/>
              </w:rPr>
              <w:lastRenderedPageBreak/>
              <w:t xml:space="preserve">published on programme site </w:t>
            </w:r>
            <w:hyperlink r:id="rId10" w:history="1">
              <w:r w:rsidRPr="00A51417">
                <w:rPr>
                  <w:rStyle w:val="Hyperlink"/>
                  <w:rFonts w:ascii="Times New Roman" w:hAnsi="Times New Roman"/>
                  <w:lang w:val="en-GB"/>
                </w:rPr>
                <w:t>http://www.romania-serbia.net</w:t>
              </w:r>
            </w:hyperlink>
            <w:r>
              <w:rPr>
                <w:rFonts w:ascii="Times New Roman" w:hAnsi="Times New Roman"/>
                <w:lang w:val="en-GB"/>
              </w:rPr>
              <w:t xml:space="preserve"> with detailed technical documentation including dimensions and auxiliary equipment/technical solutions.  All </w:t>
            </w:r>
            <w:r w:rsidRPr="00FC48C8">
              <w:rPr>
                <w:rFonts w:ascii="Times New Roman" w:hAnsi="Times New Roman"/>
                <w:lang w:val="en-GB"/>
              </w:rPr>
              <w:t xml:space="preserve">eventually needed </w:t>
            </w:r>
            <w:r>
              <w:rPr>
                <w:rFonts w:ascii="Times New Roman" w:hAnsi="Times New Roman"/>
                <w:lang w:val="en-GB"/>
              </w:rPr>
              <w:t xml:space="preserve">additional construction works and equipment necessary for installation and operation of MRI device offered by tenderer will be obligation of tenderer </w:t>
            </w:r>
            <w:r w:rsidRPr="00FC48C8">
              <w:rPr>
                <w:rFonts w:ascii="Times New Roman" w:hAnsi="Times New Roman"/>
                <w:lang w:val="en-GB"/>
              </w:rPr>
              <w:t>and each tenderer need to calculate those expenses in their financial offer</w:t>
            </w:r>
            <w:r>
              <w:rPr>
                <w:rFonts w:ascii="Times New Roman" w:hAnsi="Times New Roman"/>
                <w:lang w:val="en-GB"/>
              </w:rPr>
              <w:t xml:space="preserve"> (no additional payment will be authorized by Contracting Authority for this issue). This will include modification or delivery and installation of  all installations, generators, compressors, chillers, HVAC, recuperators, Faradey panels or other equipment if necessary. </w:t>
            </w:r>
          </w:p>
          <w:p w:rsidR="00B03778" w:rsidRPr="00E4479D" w:rsidRDefault="00B03778" w:rsidP="00B03778">
            <w:pPr>
              <w:rPr>
                <w:rFonts w:ascii="Times New Roman" w:hAnsi="Times New Roman"/>
                <w:b/>
                <w:lang w:val="en-GB"/>
              </w:rPr>
            </w:pPr>
            <w:r w:rsidRPr="00E4479D">
              <w:rPr>
                <w:rFonts w:ascii="Times New Roman" w:hAnsi="Times New Roman"/>
                <w:b/>
                <w:lang w:val="en-GB"/>
              </w:rPr>
              <w:t xml:space="preserve">All tenderers are obligatory to participate to information meeting and site visit scheduled for </w:t>
            </w:r>
            <w:r>
              <w:rPr>
                <w:rFonts w:ascii="Times New Roman" w:hAnsi="Times New Roman"/>
                <w:b/>
                <w:lang w:val="en-GB"/>
              </w:rPr>
              <w:t>14</w:t>
            </w:r>
            <w:r w:rsidRPr="00E4479D">
              <w:rPr>
                <w:rFonts w:ascii="Times New Roman" w:hAnsi="Times New Roman"/>
                <w:b/>
                <w:lang w:val="en-GB"/>
              </w:rPr>
              <w:t>/</w:t>
            </w:r>
            <w:r>
              <w:rPr>
                <w:rFonts w:ascii="Times New Roman" w:hAnsi="Times New Roman"/>
                <w:b/>
                <w:lang w:val="en-GB"/>
              </w:rPr>
              <w:t>05</w:t>
            </w:r>
            <w:r w:rsidRPr="00E4479D">
              <w:rPr>
                <w:rFonts w:ascii="Times New Roman" w:hAnsi="Times New Roman"/>
                <w:b/>
                <w:lang w:val="en-GB"/>
              </w:rPr>
              <w:t>/202</w:t>
            </w:r>
            <w:r>
              <w:rPr>
                <w:rFonts w:ascii="Times New Roman" w:hAnsi="Times New Roman"/>
                <w:b/>
                <w:lang w:val="en-GB"/>
              </w:rPr>
              <w:t>5</w:t>
            </w:r>
            <w:r w:rsidRPr="00E4479D">
              <w:rPr>
                <w:rFonts w:ascii="Times New Roman" w:hAnsi="Times New Roman"/>
                <w:b/>
                <w:lang w:val="en-GB"/>
              </w:rPr>
              <w:t xml:space="preserve"> at 12.00. During this visit tenderers will be presented with informations regarding building to be used for installation of MRI devices including  access road and doors, installations, dimensions of room</w:t>
            </w:r>
            <w:r>
              <w:rPr>
                <w:rFonts w:ascii="Times New Roman" w:hAnsi="Times New Roman"/>
                <w:b/>
                <w:lang w:val="en-GB"/>
              </w:rPr>
              <w:t>s</w:t>
            </w:r>
            <w:r w:rsidRPr="00E4479D">
              <w:rPr>
                <w:rFonts w:ascii="Times New Roman" w:hAnsi="Times New Roman"/>
                <w:b/>
                <w:lang w:val="en-GB"/>
              </w:rPr>
              <w:t>, power outlets, Faradei plates disposition etc.</w:t>
            </w:r>
          </w:p>
          <w:p w:rsidR="00E30430" w:rsidRPr="00CC4479" w:rsidRDefault="00B03778" w:rsidP="00B03778">
            <w:pPr>
              <w:rPr>
                <w:rFonts w:ascii="Times New Roman" w:hAnsi="Times New Roman"/>
                <w:lang w:val="en-GB"/>
              </w:rPr>
            </w:pPr>
            <w:r>
              <w:rPr>
                <w:rFonts w:ascii="Times New Roman" w:hAnsi="Times New Roman"/>
                <w:lang w:val="en-GB"/>
              </w:rPr>
              <w:t>After supply contract is signed Contractor will be able to communicate with representative of Contracting Authority, Constructions Supervisor and Technical Designers in order to modify construction process if possible within construction contract to facilitate easier installation of MRI device.</w:t>
            </w:r>
            <w:r w:rsidR="00463460">
              <w:rPr>
                <w:rFonts w:ascii="Times New Roman" w:hAnsi="Times New Roman"/>
                <w:lang w:val="en-GB"/>
              </w:rPr>
              <w:t xml:space="preserve"> </w:t>
            </w:r>
          </w:p>
        </w:tc>
        <w:tc>
          <w:tcPr>
            <w:tcW w:w="4253" w:type="dxa"/>
            <w:vAlign w:val="center"/>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EFE" w:rsidRDefault="007D5EFE">
      <w:r>
        <w:separator/>
      </w:r>
    </w:p>
  </w:endnote>
  <w:endnote w:type="continuationSeparator" w:id="1">
    <w:p w:rsidR="007D5EFE" w:rsidRDefault="007D5E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69346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69346C" w:rsidRPr="00C4214C">
      <w:rPr>
        <w:rFonts w:ascii="Times New Roman" w:hAnsi="Times New Roman"/>
        <w:sz w:val="18"/>
        <w:szCs w:val="18"/>
      </w:rPr>
      <w:fldChar w:fldCharType="separate"/>
    </w:r>
    <w:r w:rsidR="00B03778">
      <w:rPr>
        <w:rFonts w:ascii="Times New Roman" w:hAnsi="Times New Roman"/>
        <w:noProof/>
        <w:sz w:val="18"/>
        <w:szCs w:val="18"/>
        <w:lang w:val="en-GB"/>
      </w:rPr>
      <w:t>18</w:t>
    </w:r>
    <w:r w:rsidR="0069346C"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69346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69346C" w:rsidRPr="00C4214C">
      <w:rPr>
        <w:rFonts w:ascii="Times New Roman" w:hAnsi="Times New Roman"/>
        <w:sz w:val="18"/>
        <w:szCs w:val="18"/>
      </w:rPr>
      <w:fldChar w:fldCharType="separate"/>
    </w:r>
    <w:r w:rsidR="00B03778">
      <w:rPr>
        <w:rFonts w:ascii="Times New Roman" w:hAnsi="Times New Roman"/>
        <w:noProof/>
        <w:sz w:val="18"/>
        <w:szCs w:val="18"/>
        <w:lang w:val="en-GB"/>
      </w:rPr>
      <w:t>18</w:t>
    </w:r>
    <w:r w:rsidR="0069346C" w:rsidRPr="00C4214C">
      <w:rPr>
        <w:rFonts w:ascii="Times New Roman" w:hAnsi="Times New Roman"/>
        <w:sz w:val="18"/>
        <w:szCs w:val="18"/>
      </w:rPr>
      <w:fldChar w:fldCharType="end"/>
    </w:r>
  </w:p>
  <w:p w:rsidR="00B25580" w:rsidRPr="00C4214C" w:rsidRDefault="0069346C"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69346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69346C" w:rsidRPr="00C4214C">
      <w:rPr>
        <w:rFonts w:ascii="Times New Roman" w:hAnsi="Times New Roman"/>
        <w:sz w:val="18"/>
        <w:szCs w:val="18"/>
      </w:rPr>
      <w:fldChar w:fldCharType="separate"/>
    </w:r>
    <w:r w:rsidR="00B03778">
      <w:rPr>
        <w:rFonts w:ascii="Times New Roman" w:hAnsi="Times New Roman"/>
        <w:noProof/>
        <w:sz w:val="18"/>
        <w:szCs w:val="18"/>
        <w:lang w:val="en-GB"/>
      </w:rPr>
      <w:t>1</w:t>
    </w:r>
    <w:r w:rsidR="0069346C"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69346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69346C" w:rsidRPr="00C4214C">
      <w:rPr>
        <w:rFonts w:ascii="Times New Roman" w:hAnsi="Times New Roman"/>
        <w:sz w:val="18"/>
        <w:szCs w:val="18"/>
      </w:rPr>
      <w:fldChar w:fldCharType="separate"/>
    </w:r>
    <w:r w:rsidR="00B03778">
      <w:rPr>
        <w:rFonts w:ascii="Times New Roman" w:hAnsi="Times New Roman"/>
        <w:noProof/>
        <w:sz w:val="18"/>
        <w:szCs w:val="18"/>
        <w:lang w:val="en-GB"/>
      </w:rPr>
      <w:t>19</w:t>
    </w:r>
    <w:r w:rsidR="0069346C" w:rsidRPr="00C4214C">
      <w:rPr>
        <w:rFonts w:ascii="Times New Roman" w:hAnsi="Times New Roman"/>
        <w:sz w:val="18"/>
        <w:szCs w:val="18"/>
      </w:rPr>
      <w:fldChar w:fldCharType="end"/>
    </w:r>
  </w:p>
  <w:p w:rsidR="0030381F" w:rsidRPr="009F1BCE" w:rsidRDefault="0069346C"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EFE" w:rsidRDefault="007D5EFE">
      <w:r>
        <w:separator/>
      </w:r>
    </w:p>
  </w:footnote>
  <w:footnote w:type="continuationSeparator" w:id="1">
    <w:p w:rsidR="007D5EFE" w:rsidRDefault="007D5E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5DC77A9"/>
    <w:multiLevelType w:val="hybridMultilevel"/>
    <w:tmpl w:val="C30E6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D4CA9"/>
    <w:multiLevelType w:val="hybridMultilevel"/>
    <w:tmpl w:val="69EAD01A"/>
    <w:lvl w:ilvl="0" w:tplc="E3443E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500AEF"/>
    <w:multiLevelType w:val="hybridMultilevel"/>
    <w:tmpl w:val="5C00C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961FEB"/>
    <w:multiLevelType w:val="hybridMultilevel"/>
    <w:tmpl w:val="64F43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4D2BC5"/>
    <w:multiLevelType w:val="hybridMultilevel"/>
    <w:tmpl w:val="BD526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C530E7"/>
    <w:multiLevelType w:val="hybridMultilevel"/>
    <w:tmpl w:val="7C28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F21F23"/>
    <w:multiLevelType w:val="hybridMultilevel"/>
    <w:tmpl w:val="50F0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346D5D"/>
    <w:multiLevelType w:val="hybridMultilevel"/>
    <w:tmpl w:val="A29E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4B3F79"/>
    <w:multiLevelType w:val="hybridMultilevel"/>
    <w:tmpl w:val="A2B45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EB5201"/>
    <w:multiLevelType w:val="hybridMultilevel"/>
    <w:tmpl w:val="828A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5F0791"/>
    <w:multiLevelType w:val="hybridMultilevel"/>
    <w:tmpl w:val="03088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C30688"/>
    <w:multiLevelType w:val="hybridMultilevel"/>
    <w:tmpl w:val="9D7C2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1C7BEF"/>
    <w:multiLevelType w:val="hybridMultilevel"/>
    <w:tmpl w:val="C8502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4D1F98"/>
    <w:multiLevelType w:val="hybridMultilevel"/>
    <w:tmpl w:val="986AA9F0"/>
    <w:lvl w:ilvl="0" w:tplc="04090001">
      <w:start w:val="1"/>
      <w:numFmt w:val="bullet"/>
      <w:lvlText w:val=""/>
      <w:lvlJc w:val="left"/>
      <w:pPr>
        <w:ind w:left="720" w:hanging="360"/>
      </w:pPr>
      <w:rPr>
        <w:rFonts w:ascii="Symbol" w:hAnsi="Symbol" w:hint="default"/>
      </w:rPr>
    </w:lvl>
    <w:lvl w:ilvl="1" w:tplc="E3443E86">
      <w:numFmt w:val="bullet"/>
      <w:lvlText w:val="-"/>
      <w:lvlJc w:val="left"/>
      <w:pPr>
        <w:ind w:left="1530" w:hanging="45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243754"/>
    <w:multiLevelType w:val="hybridMultilevel"/>
    <w:tmpl w:val="90AEF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686D85"/>
    <w:multiLevelType w:val="hybridMultilevel"/>
    <w:tmpl w:val="C018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C065B4"/>
    <w:multiLevelType w:val="hybridMultilevel"/>
    <w:tmpl w:val="FB50B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C07938"/>
    <w:multiLevelType w:val="hybridMultilevel"/>
    <w:tmpl w:val="3F425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7407DD"/>
    <w:multiLevelType w:val="hybridMultilevel"/>
    <w:tmpl w:val="B10A7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CF95B50"/>
    <w:multiLevelType w:val="hybridMultilevel"/>
    <w:tmpl w:val="90D84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637EAA"/>
    <w:multiLevelType w:val="hybridMultilevel"/>
    <w:tmpl w:val="15E2C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EB2476"/>
    <w:multiLevelType w:val="hybridMultilevel"/>
    <w:tmpl w:val="D898C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0B4436"/>
    <w:multiLevelType w:val="hybridMultilevel"/>
    <w:tmpl w:val="1310905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485B9D"/>
    <w:multiLevelType w:val="hybridMultilevel"/>
    <w:tmpl w:val="BFEE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7"/>
  </w:num>
  <w:num w:numId="4">
    <w:abstractNumId w:val="22"/>
  </w:num>
  <w:num w:numId="5">
    <w:abstractNumId w:val="19"/>
  </w:num>
  <w:num w:numId="6">
    <w:abstractNumId w:val="5"/>
  </w:num>
  <w:num w:numId="7">
    <w:abstractNumId w:val="10"/>
  </w:num>
  <w:num w:numId="8">
    <w:abstractNumId w:val="11"/>
  </w:num>
  <w:num w:numId="9">
    <w:abstractNumId w:val="14"/>
  </w:num>
  <w:num w:numId="10">
    <w:abstractNumId w:val="12"/>
  </w:num>
  <w:num w:numId="11">
    <w:abstractNumId w:val="23"/>
  </w:num>
  <w:num w:numId="12">
    <w:abstractNumId w:val="15"/>
  </w:num>
  <w:num w:numId="13">
    <w:abstractNumId w:val="6"/>
  </w:num>
  <w:num w:numId="14">
    <w:abstractNumId w:val="8"/>
  </w:num>
  <w:num w:numId="15">
    <w:abstractNumId w:val="13"/>
  </w:num>
  <w:num w:numId="16">
    <w:abstractNumId w:val="24"/>
  </w:num>
  <w:num w:numId="17">
    <w:abstractNumId w:val="16"/>
  </w:num>
  <w:num w:numId="18">
    <w:abstractNumId w:val="3"/>
  </w:num>
  <w:num w:numId="19">
    <w:abstractNumId w:val="9"/>
  </w:num>
  <w:num w:numId="20">
    <w:abstractNumId w:val="25"/>
  </w:num>
  <w:num w:numId="21">
    <w:abstractNumId w:val="4"/>
  </w:num>
  <w:num w:numId="22">
    <w:abstractNumId w:val="18"/>
  </w:num>
  <w:num w:numId="23">
    <w:abstractNumId w:val="17"/>
  </w:num>
  <w:num w:numId="24">
    <w:abstractNumId w:val="26"/>
  </w:num>
  <w:num w:numId="25">
    <w:abstractNumId w:val="1"/>
  </w:num>
  <w:num w:numId="26">
    <w:abstractNumId w:val="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4B62"/>
    <w:rsid w:val="001302A7"/>
    <w:rsid w:val="001337FD"/>
    <w:rsid w:val="00134C30"/>
    <w:rsid w:val="00137552"/>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392A"/>
    <w:rsid w:val="0026512B"/>
    <w:rsid w:val="0026542C"/>
    <w:rsid w:val="00271700"/>
    <w:rsid w:val="0028364A"/>
    <w:rsid w:val="00294190"/>
    <w:rsid w:val="002A0041"/>
    <w:rsid w:val="002A63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76DD3"/>
    <w:rsid w:val="00384BAB"/>
    <w:rsid w:val="00387C56"/>
    <w:rsid w:val="00396F1B"/>
    <w:rsid w:val="003A5AFA"/>
    <w:rsid w:val="003B56E5"/>
    <w:rsid w:val="003D3CAA"/>
    <w:rsid w:val="003D7611"/>
    <w:rsid w:val="003F2FA4"/>
    <w:rsid w:val="003F3B51"/>
    <w:rsid w:val="003F7DB7"/>
    <w:rsid w:val="0040221E"/>
    <w:rsid w:val="00420666"/>
    <w:rsid w:val="00426276"/>
    <w:rsid w:val="004300D4"/>
    <w:rsid w:val="004316F0"/>
    <w:rsid w:val="004554CB"/>
    <w:rsid w:val="00463460"/>
    <w:rsid w:val="004775D2"/>
    <w:rsid w:val="00483E26"/>
    <w:rsid w:val="00487898"/>
    <w:rsid w:val="00496BB4"/>
    <w:rsid w:val="004A7ED9"/>
    <w:rsid w:val="004C35B5"/>
    <w:rsid w:val="004C73B6"/>
    <w:rsid w:val="004D0651"/>
    <w:rsid w:val="004D2FD8"/>
    <w:rsid w:val="004F13A1"/>
    <w:rsid w:val="004F5C57"/>
    <w:rsid w:val="00501FF0"/>
    <w:rsid w:val="005108FD"/>
    <w:rsid w:val="00524999"/>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19CF"/>
    <w:rsid w:val="0068247E"/>
    <w:rsid w:val="00684176"/>
    <w:rsid w:val="006917B2"/>
    <w:rsid w:val="0069346C"/>
    <w:rsid w:val="00694D46"/>
    <w:rsid w:val="006B04DD"/>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EFE"/>
    <w:rsid w:val="007D5FA2"/>
    <w:rsid w:val="007E3D5F"/>
    <w:rsid w:val="007E53F9"/>
    <w:rsid w:val="00806CE0"/>
    <w:rsid w:val="00811F58"/>
    <w:rsid w:val="00822CBC"/>
    <w:rsid w:val="00853F9D"/>
    <w:rsid w:val="008552E8"/>
    <w:rsid w:val="0085667F"/>
    <w:rsid w:val="008617F3"/>
    <w:rsid w:val="008679F0"/>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3778"/>
    <w:rsid w:val="00B07102"/>
    <w:rsid w:val="00B1165D"/>
    <w:rsid w:val="00B148C1"/>
    <w:rsid w:val="00B25580"/>
    <w:rsid w:val="00B277E4"/>
    <w:rsid w:val="00B3168E"/>
    <w:rsid w:val="00B44DC5"/>
    <w:rsid w:val="00B450B0"/>
    <w:rsid w:val="00B455FA"/>
    <w:rsid w:val="00B4772C"/>
    <w:rsid w:val="00B63280"/>
    <w:rsid w:val="00B70C0E"/>
    <w:rsid w:val="00B80DE8"/>
    <w:rsid w:val="00B90C14"/>
    <w:rsid w:val="00B9691D"/>
    <w:rsid w:val="00BB2512"/>
    <w:rsid w:val="00BB56D3"/>
    <w:rsid w:val="00BC6222"/>
    <w:rsid w:val="00BD201F"/>
    <w:rsid w:val="00BD3371"/>
    <w:rsid w:val="00BD43E0"/>
    <w:rsid w:val="00BD57E2"/>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84632"/>
    <w:rsid w:val="00C86B27"/>
    <w:rsid w:val="00C92434"/>
    <w:rsid w:val="00CA1354"/>
    <w:rsid w:val="00CA6C68"/>
    <w:rsid w:val="00CC4479"/>
    <w:rsid w:val="00CC7DE2"/>
    <w:rsid w:val="00CD7F25"/>
    <w:rsid w:val="00CF6CFA"/>
    <w:rsid w:val="00CF7AAC"/>
    <w:rsid w:val="00D10EF9"/>
    <w:rsid w:val="00D24893"/>
    <w:rsid w:val="00D43612"/>
    <w:rsid w:val="00D43C88"/>
    <w:rsid w:val="00D52CBF"/>
    <w:rsid w:val="00D576CA"/>
    <w:rsid w:val="00D66F04"/>
    <w:rsid w:val="00D73A25"/>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0430"/>
    <w:rsid w:val="00E340A7"/>
    <w:rsid w:val="00E34208"/>
    <w:rsid w:val="00E37290"/>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B1E06"/>
    <w:rsid w:val="00EB4039"/>
    <w:rsid w:val="00EC33E4"/>
    <w:rsid w:val="00ED531E"/>
    <w:rsid w:val="00EE0ED9"/>
    <w:rsid w:val="00EE2E55"/>
    <w:rsid w:val="00EF6003"/>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48C8"/>
    <w:rsid w:val="00FD6CB9"/>
    <w:rsid w:val="00FE3081"/>
    <w:rsid w:val="00FE3E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romania-serbia.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18</Pages>
  <Words>2428</Words>
  <Characters>13841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2</cp:revision>
  <cp:lastPrinted>2012-09-24T10:13:00Z</cp:lastPrinted>
  <dcterms:created xsi:type="dcterms:W3CDTF">2018-12-18T11:40:00Z</dcterms:created>
  <dcterms:modified xsi:type="dcterms:W3CDTF">2025-06-19T15:23:00Z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