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5BAD6B49" w14:textId="77777777">
        <w:tc>
          <w:tcPr>
            <w:tcW w:w="10368" w:type="dxa"/>
            <w:shd w:val="clear" w:color="auto" w:fill="D3DFEE"/>
          </w:tcPr>
          <w:p w14:paraId="74C599E2" w14:textId="77777777"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14:paraId="26F9B6D9" w14:textId="77777777"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2B4C5A56" w14:textId="77777777">
        <w:tc>
          <w:tcPr>
            <w:tcW w:w="9242" w:type="dxa"/>
            <w:shd w:val="clear" w:color="auto" w:fill="D3DFEE"/>
          </w:tcPr>
          <w:p w14:paraId="54E868D0" w14:textId="73866C5E" w:rsidR="00056F91" w:rsidRPr="00875ADF" w:rsidRDefault="00056F91" w:rsidP="00875ADF">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Name and address of the contracting authority: </w:t>
            </w:r>
            <w:r w:rsidR="00875ADF" w:rsidRPr="003A775C">
              <w:rPr>
                <w:rFonts w:ascii="Times New Roman" w:hAnsi="Times New Roman" w:cs="Times New Roman"/>
                <w:b/>
                <w:bCs/>
                <w:lang w:val="en-GB"/>
              </w:rPr>
              <w:t>Association of Beekeepers from Romania - Caraș - Severin Branch, B-</w:t>
            </w:r>
            <w:proofErr w:type="spellStart"/>
            <w:r w:rsidR="00875ADF" w:rsidRPr="003A775C">
              <w:rPr>
                <w:rFonts w:ascii="Times New Roman" w:hAnsi="Times New Roman" w:cs="Times New Roman"/>
                <w:b/>
                <w:bCs/>
                <w:lang w:val="en-GB"/>
              </w:rPr>
              <w:t>dul</w:t>
            </w:r>
            <w:proofErr w:type="spellEnd"/>
            <w:r w:rsidR="00875ADF" w:rsidRPr="003A775C">
              <w:rPr>
                <w:rFonts w:ascii="Times New Roman" w:hAnsi="Times New Roman" w:cs="Times New Roman"/>
                <w:b/>
                <w:bCs/>
                <w:lang w:val="en-GB"/>
              </w:rPr>
              <w:t xml:space="preserve"> I. L. </w:t>
            </w:r>
            <w:proofErr w:type="spellStart"/>
            <w:r w:rsidR="00875ADF" w:rsidRPr="003A775C">
              <w:rPr>
                <w:rFonts w:ascii="Times New Roman" w:hAnsi="Times New Roman" w:cs="Times New Roman"/>
                <w:b/>
                <w:bCs/>
                <w:lang w:val="en-GB"/>
              </w:rPr>
              <w:t>Caragiale</w:t>
            </w:r>
            <w:proofErr w:type="spellEnd"/>
            <w:r w:rsidR="00875ADF" w:rsidRPr="003A775C">
              <w:rPr>
                <w:rFonts w:ascii="Times New Roman" w:hAnsi="Times New Roman" w:cs="Times New Roman"/>
                <w:b/>
                <w:bCs/>
                <w:lang w:val="en-GB"/>
              </w:rPr>
              <w:t xml:space="preserve"> no. 3, Reșița, Caraș-Severin County, Romania</w:t>
            </w:r>
          </w:p>
          <w:p w14:paraId="7309E66D" w14:textId="173D3C5C" w:rsidR="00056F91" w:rsidRPr="0057035A"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Title of the tender:</w:t>
            </w:r>
            <w:r w:rsidR="0066315F">
              <w:rPr>
                <w:rFonts w:ascii="Times New Roman" w:hAnsi="Times New Roman" w:cs="Times New Roman"/>
                <w:b/>
                <w:bCs/>
                <w:lang w:val="en-GB"/>
              </w:rPr>
              <w:t xml:space="preserve"> </w:t>
            </w:r>
            <w:r w:rsidR="00875ADF" w:rsidRPr="003A775C">
              <w:rPr>
                <w:rFonts w:ascii="Times New Roman" w:hAnsi="Times New Roman" w:cs="Times New Roman"/>
                <w:b/>
                <w:bCs/>
                <w:lang w:val="en-GB"/>
              </w:rPr>
              <w:t>Organization of educational workshops for beekeepers</w:t>
            </w:r>
            <w:r w:rsidR="00875ADF" w:rsidRPr="00875ADF">
              <w:rPr>
                <w:rFonts w:ascii="Times New Roman" w:hAnsi="Times New Roman" w:cs="Times New Roman"/>
                <w:b/>
                <w:bCs/>
                <w:lang w:val="en-GB"/>
              </w:rPr>
              <w:t xml:space="preserve"> </w:t>
            </w:r>
            <w:r w:rsidR="0057035A" w:rsidRPr="0057035A">
              <w:rPr>
                <w:rFonts w:ascii="Times New Roman" w:hAnsi="Times New Roman" w:cs="Times New Roman"/>
                <w:bCs/>
                <w:lang w:val="en-GB"/>
              </w:rPr>
              <w:t xml:space="preserve"> </w:t>
            </w:r>
          </w:p>
          <w:p w14:paraId="5DD9CEE5" w14:textId="30B21462" w:rsidR="00056F91" w:rsidRPr="003A775C" w:rsidRDefault="00056F91" w:rsidP="006B6EA1">
            <w:pPr>
              <w:spacing w:after="0"/>
              <w:jc w:val="both"/>
              <w:rPr>
                <w:rFonts w:ascii="Times New Roman" w:hAnsi="Times New Roman" w:cs="Times New Roman"/>
                <w:b/>
                <w:lang w:val="en-GB"/>
              </w:rPr>
            </w:pPr>
            <w:r w:rsidRPr="00D300FD">
              <w:rPr>
                <w:rFonts w:ascii="Times New Roman" w:hAnsi="Times New Roman" w:cs="Times New Roman"/>
                <w:b/>
                <w:bCs/>
                <w:lang w:val="en-GB"/>
              </w:rPr>
              <w:t xml:space="preserve">Reference number:  </w:t>
            </w:r>
            <w:r w:rsidR="00875ADF" w:rsidRPr="003A775C">
              <w:rPr>
                <w:rFonts w:ascii="Times New Roman" w:hAnsi="Times New Roman" w:cs="Times New Roman"/>
                <w:b/>
                <w:bCs/>
                <w:lang w:val="en-GB"/>
              </w:rPr>
              <w:t>RORS00240/ACACSCB/TD1</w:t>
            </w:r>
          </w:p>
          <w:p w14:paraId="07E3053B" w14:textId="1B6C1C69" w:rsidR="00056F91" w:rsidRPr="00D300FD" w:rsidRDefault="00056F91" w:rsidP="00A24D6E">
            <w:pPr>
              <w:spacing w:after="0"/>
              <w:jc w:val="both"/>
              <w:rPr>
                <w:rFonts w:ascii="Times New Roman" w:hAnsi="Times New Roman" w:cs="Times New Roman"/>
                <w:b/>
                <w:bCs/>
                <w:lang w:val="en-GB"/>
              </w:rPr>
            </w:pPr>
            <w:r w:rsidRPr="00D300FD">
              <w:rPr>
                <w:rFonts w:ascii="Times New Roman" w:hAnsi="Times New Roman" w:cs="Times New Roman"/>
                <w:b/>
                <w:bCs/>
                <w:lang w:val="en-GB"/>
              </w:rPr>
              <w:t>Date of launching</w:t>
            </w:r>
            <w:r w:rsidRPr="003A775C">
              <w:rPr>
                <w:rFonts w:ascii="Times New Roman" w:hAnsi="Times New Roman" w:cs="Times New Roman"/>
                <w:b/>
                <w:bCs/>
                <w:lang w:val="en-GB"/>
              </w:rPr>
              <w:t xml:space="preserve">: </w:t>
            </w:r>
            <w:r w:rsidR="00BB424D">
              <w:rPr>
                <w:rFonts w:ascii="Times New Roman" w:hAnsi="Times New Roman" w:cs="Times New Roman"/>
                <w:b/>
                <w:lang w:val="en-GB"/>
              </w:rPr>
              <w:t>17</w:t>
            </w:r>
            <w:r w:rsidRPr="003A775C">
              <w:rPr>
                <w:rFonts w:ascii="Times New Roman" w:hAnsi="Times New Roman" w:cs="Times New Roman"/>
                <w:b/>
                <w:lang w:val="en-GB"/>
              </w:rPr>
              <w:t>/</w:t>
            </w:r>
            <w:r w:rsidR="0057035A" w:rsidRPr="003A775C">
              <w:rPr>
                <w:rFonts w:ascii="Times New Roman" w:hAnsi="Times New Roman" w:cs="Times New Roman"/>
                <w:b/>
                <w:lang w:val="en-GB"/>
              </w:rPr>
              <w:t>0</w:t>
            </w:r>
            <w:r w:rsidR="00BB424D">
              <w:rPr>
                <w:rFonts w:ascii="Times New Roman" w:hAnsi="Times New Roman" w:cs="Times New Roman"/>
                <w:b/>
                <w:lang w:val="en-GB"/>
              </w:rPr>
              <w:t>3</w:t>
            </w:r>
            <w:r w:rsidRPr="003A775C">
              <w:rPr>
                <w:rFonts w:ascii="Times New Roman" w:hAnsi="Times New Roman" w:cs="Times New Roman"/>
                <w:b/>
                <w:lang w:val="en-GB"/>
              </w:rPr>
              <w:t>/</w:t>
            </w:r>
            <w:r w:rsidR="0057035A" w:rsidRPr="003A775C">
              <w:rPr>
                <w:rFonts w:ascii="Times New Roman" w:hAnsi="Times New Roman" w:cs="Times New Roman"/>
                <w:b/>
                <w:lang w:val="en-GB"/>
              </w:rPr>
              <w:t>2026</w:t>
            </w:r>
          </w:p>
        </w:tc>
      </w:tr>
    </w:tbl>
    <w:p w14:paraId="2B326E09" w14:textId="77777777" w:rsidR="00056F91" w:rsidRPr="00D300FD" w:rsidRDefault="00056F91" w:rsidP="00555EEE">
      <w:pPr>
        <w:spacing w:after="0"/>
        <w:jc w:val="both"/>
        <w:rPr>
          <w:rFonts w:ascii="Times New Roman" w:hAnsi="Times New Roman" w:cs="Times New Roman"/>
          <w:lang w:val="en-GB"/>
        </w:rPr>
      </w:pPr>
    </w:p>
    <w:p w14:paraId="48B40C1C"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14:paraId="3E417AE5" w14:textId="77777777" w:rsidR="00056F91" w:rsidRPr="00D300FD" w:rsidRDefault="00056F91" w:rsidP="00855FE4">
      <w:pPr>
        <w:spacing w:after="0"/>
        <w:ind w:left="720"/>
        <w:jc w:val="both"/>
        <w:rPr>
          <w:rFonts w:ascii="Times New Roman" w:hAnsi="Times New Roman" w:cs="Times New Roman"/>
          <w:sz w:val="24"/>
          <w:szCs w:val="24"/>
          <w:lang w:val="en-GB"/>
        </w:rPr>
      </w:pPr>
    </w:p>
    <w:p w14:paraId="71146C2B" w14:textId="27069E85"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r w:rsidR="00DB31D0">
        <w:rPr>
          <w:rFonts w:ascii="Times New Roman" w:hAnsi="Times New Roman" w:cs="Times New Roman"/>
          <w:sz w:val="24"/>
          <w:szCs w:val="24"/>
          <w:lang w:val="en-GB"/>
        </w:rPr>
        <w:t xml:space="preserve"> </w:t>
      </w:r>
    </w:p>
    <w:p w14:paraId="3786AAAD" w14:textId="77777777" w:rsidR="00056F91" w:rsidRPr="00D300FD" w:rsidRDefault="00056F91" w:rsidP="00855FE4">
      <w:pPr>
        <w:spacing w:after="0"/>
        <w:ind w:left="720"/>
        <w:jc w:val="both"/>
        <w:rPr>
          <w:rFonts w:ascii="Times New Roman" w:hAnsi="Times New Roman" w:cs="Times New Roman"/>
          <w:i/>
          <w:iCs/>
          <w:sz w:val="24"/>
          <w:szCs w:val="24"/>
          <w:lang w:val="en-GB"/>
        </w:rPr>
      </w:pPr>
    </w:p>
    <w:p w14:paraId="444E8ED5"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14:paraId="14CA4F02" w14:textId="77777777" w:rsidR="00056F91" w:rsidRPr="00D300FD" w:rsidRDefault="00056F91" w:rsidP="00855FE4">
      <w:pPr>
        <w:spacing w:after="0"/>
        <w:jc w:val="both"/>
        <w:rPr>
          <w:rFonts w:ascii="Times New Roman" w:hAnsi="Times New Roman" w:cs="Times New Roman"/>
          <w:sz w:val="24"/>
          <w:szCs w:val="24"/>
          <w:lang w:val="en-GB"/>
        </w:rPr>
      </w:pPr>
    </w:p>
    <w:p w14:paraId="3045BA19" w14:textId="20F8FCB4" w:rsidR="00056F91" w:rsidRPr="0066315F" w:rsidRDefault="00056F91" w:rsidP="003B5BA3">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Implementation of services as indicated in the technical information in the point 2 of th</w:t>
      </w:r>
      <w:r w:rsidR="005D51F2" w:rsidRPr="0066315F">
        <w:rPr>
          <w:rFonts w:ascii="Times New Roman" w:hAnsi="Times New Roman" w:cs="Times New Roman"/>
          <w:sz w:val="24"/>
          <w:szCs w:val="24"/>
          <w:lang w:val="en-GB"/>
        </w:rPr>
        <w:t>is</w:t>
      </w:r>
      <w:r w:rsidRPr="0066315F">
        <w:rPr>
          <w:rFonts w:ascii="Times New Roman" w:hAnsi="Times New Roman" w:cs="Times New Roman"/>
          <w:sz w:val="24"/>
          <w:szCs w:val="24"/>
          <w:lang w:val="en-GB"/>
        </w:rPr>
        <w:t xml:space="preserve"> </w:t>
      </w:r>
      <w:proofErr w:type="gramStart"/>
      <w:r w:rsidRPr="0066315F">
        <w:rPr>
          <w:rFonts w:ascii="Times New Roman" w:hAnsi="Times New Roman" w:cs="Times New Roman"/>
          <w:sz w:val="24"/>
          <w:szCs w:val="24"/>
          <w:lang w:val="en-GB"/>
        </w:rPr>
        <w:t>information;</w:t>
      </w:r>
      <w:proofErr w:type="gramEnd"/>
    </w:p>
    <w:p w14:paraId="7E0117A9" w14:textId="77777777" w:rsidR="00056F91" w:rsidRPr="00D300FD" w:rsidRDefault="00056F91" w:rsidP="00855FE4">
      <w:pPr>
        <w:spacing w:after="0"/>
        <w:jc w:val="both"/>
        <w:rPr>
          <w:rFonts w:ascii="Times New Roman" w:hAnsi="Times New Roman" w:cs="Times New Roman"/>
          <w:i/>
          <w:iCs/>
          <w:sz w:val="24"/>
          <w:szCs w:val="24"/>
          <w:lang w:val="en-GB"/>
        </w:rPr>
      </w:pPr>
    </w:p>
    <w:p w14:paraId="0AF5B2A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14:paraId="0ED32E59" w14:textId="77777777" w:rsidR="00056F91" w:rsidRPr="00D300FD" w:rsidRDefault="00056F91" w:rsidP="00855FE4">
      <w:pPr>
        <w:spacing w:after="0"/>
        <w:ind w:left="720"/>
        <w:jc w:val="both"/>
        <w:rPr>
          <w:rFonts w:ascii="Times New Roman" w:hAnsi="Times New Roman" w:cs="Times New Roman"/>
          <w:sz w:val="24"/>
          <w:szCs w:val="24"/>
          <w:lang w:val="en-GB"/>
        </w:rPr>
      </w:pPr>
    </w:p>
    <w:p w14:paraId="56A5CDF8" w14:textId="3D114552" w:rsidR="00056F91" w:rsidRPr="00D300FD" w:rsidRDefault="00056F91" w:rsidP="00855FE4">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xml:space="preserve">The deadline for submission of tenders is </w:t>
      </w:r>
      <w:r w:rsidR="00BB424D">
        <w:rPr>
          <w:rFonts w:ascii="Times New Roman" w:hAnsi="Times New Roman" w:cs="Times New Roman"/>
          <w:b/>
          <w:sz w:val="24"/>
          <w:szCs w:val="24"/>
          <w:lang w:val="en-GB"/>
        </w:rPr>
        <w:t>27</w:t>
      </w:r>
      <w:r w:rsidRPr="0066315F">
        <w:rPr>
          <w:rFonts w:ascii="Times New Roman" w:hAnsi="Times New Roman" w:cs="Times New Roman"/>
          <w:b/>
          <w:bCs/>
          <w:sz w:val="24"/>
          <w:szCs w:val="24"/>
          <w:lang w:val="en-GB"/>
        </w:rPr>
        <w:t>/</w:t>
      </w:r>
      <w:r w:rsidR="0066315F" w:rsidRPr="0066315F">
        <w:rPr>
          <w:rFonts w:ascii="Times New Roman" w:hAnsi="Times New Roman" w:cs="Times New Roman"/>
          <w:b/>
          <w:bCs/>
          <w:sz w:val="24"/>
          <w:szCs w:val="24"/>
          <w:lang w:val="en-GB"/>
        </w:rPr>
        <w:t>0</w:t>
      </w:r>
      <w:r w:rsidR="00BB424D">
        <w:rPr>
          <w:rFonts w:ascii="Times New Roman" w:hAnsi="Times New Roman" w:cs="Times New Roman"/>
          <w:b/>
          <w:bCs/>
          <w:sz w:val="24"/>
          <w:szCs w:val="24"/>
          <w:lang w:val="en-GB"/>
        </w:rPr>
        <w:t>3</w:t>
      </w:r>
      <w:r w:rsidRPr="0066315F">
        <w:rPr>
          <w:rFonts w:ascii="Times New Roman" w:hAnsi="Times New Roman" w:cs="Times New Roman"/>
          <w:b/>
          <w:bCs/>
          <w:sz w:val="24"/>
          <w:szCs w:val="24"/>
          <w:lang w:val="en-GB"/>
        </w:rPr>
        <w:t>/</w:t>
      </w:r>
      <w:r w:rsidR="0066315F" w:rsidRPr="0066315F">
        <w:rPr>
          <w:rFonts w:ascii="Times New Roman" w:hAnsi="Times New Roman" w:cs="Times New Roman"/>
          <w:b/>
          <w:bCs/>
          <w:sz w:val="24"/>
          <w:szCs w:val="24"/>
          <w:lang w:val="en-GB"/>
        </w:rPr>
        <w:t>202</w:t>
      </w:r>
      <w:r w:rsidR="0057035A">
        <w:rPr>
          <w:rFonts w:ascii="Times New Roman" w:hAnsi="Times New Roman" w:cs="Times New Roman"/>
          <w:b/>
          <w:bCs/>
          <w:sz w:val="24"/>
          <w:szCs w:val="24"/>
          <w:lang w:val="en-GB"/>
        </w:rPr>
        <w:t>6</w:t>
      </w:r>
      <w:r w:rsidRPr="0066315F">
        <w:rPr>
          <w:rFonts w:ascii="Times New Roman" w:hAnsi="Times New Roman" w:cs="Times New Roman"/>
          <w:b/>
          <w:bCs/>
          <w:sz w:val="24"/>
          <w:szCs w:val="24"/>
          <w:lang w:val="en-GB"/>
        </w:rPr>
        <w:t xml:space="preserve"> at </w:t>
      </w:r>
      <w:r w:rsidR="0066315F" w:rsidRPr="0066315F">
        <w:rPr>
          <w:rFonts w:ascii="Times New Roman" w:hAnsi="Times New Roman" w:cs="Times New Roman"/>
          <w:b/>
          <w:bCs/>
          <w:sz w:val="24"/>
          <w:szCs w:val="24"/>
          <w:lang w:val="en-GB"/>
        </w:rPr>
        <w:t>16</w:t>
      </w:r>
      <w:r w:rsidRPr="0066315F">
        <w:rPr>
          <w:rFonts w:ascii="Times New Roman" w:hAnsi="Times New Roman" w:cs="Times New Roman"/>
          <w:b/>
          <w:bCs/>
          <w:sz w:val="24"/>
          <w:szCs w:val="24"/>
          <w:lang w:val="en-GB"/>
        </w:rPr>
        <w:t>:</w:t>
      </w:r>
      <w:r w:rsidR="0066315F" w:rsidRPr="0066315F">
        <w:rPr>
          <w:rFonts w:ascii="Times New Roman" w:hAnsi="Times New Roman" w:cs="Times New Roman"/>
          <w:b/>
          <w:bCs/>
          <w:sz w:val="24"/>
          <w:szCs w:val="24"/>
          <w:lang w:val="en-GB"/>
        </w:rPr>
        <w:t>00</w:t>
      </w:r>
      <w:r w:rsidR="00BA62FA" w:rsidRPr="0066315F">
        <w:rPr>
          <w:rFonts w:ascii="Times New Roman" w:hAnsi="Times New Roman" w:cs="Times New Roman"/>
          <w:b/>
          <w:bCs/>
          <w:sz w:val="24"/>
          <w:szCs w:val="24"/>
          <w:lang w:val="en-GB"/>
        </w:rPr>
        <w:t xml:space="preserve"> </w:t>
      </w:r>
      <w:r w:rsidRPr="0066315F">
        <w:rPr>
          <w:rFonts w:ascii="Times New Roman" w:hAnsi="Times New Roman" w:cs="Times New Roman"/>
          <w:b/>
          <w:bCs/>
          <w:sz w:val="24"/>
          <w:szCs w:val="24"/>
          <w:lang w:val="en-GB"/>
        </w:rPr>
        <w:t>hours</w:t>
      </w:r>
      <w:r w:rsidR="00055A56">
        <w:rPr>
          <w:rFonts w:ascii="Times New Roman" w:hAnsi="Times New Roman" w:cs="Times New Roman"/>
          <w:b/>
          <w:bCs/>
          <w:sz w:val="24"/>
          <w:szCs w:val="24"/>
          <w:lang w:val="en-GB"/>
        </w:rPr>
        <w:t>, local hour</w:t>
      </w:r>
      <w:r w:rsidRPr="00D300FD">
        <w:rPr>
          <w:rFonts w:ascii="Times New Roman" w:hAnsi="Times New Roman" w:cs="Times New Roman"/>
          <w:sz w:val="24"/>
          <w:szCs w:val="24"/>
          <w:lang w:val="en-GB"/>
        </w:rPr>
        <w:t xml:space="preserve">. Any tender received after this deadline will be automatically rejected. </w:t>
      </w:r>
    </w:p>
    <w:p w14:paraId="31DB816E" w14:textId="77777777" w:rsidR="00056F91" w:rsidRPr="00D300FD" w:rsidRDefault="00056F91" w:rsidP="00855FE4">
      <w:pPr>
        <w:spacing w:after="0"/>
        <w:jc w:val="both"/>
        <w:rPr>
          <w:rFonts w:ascii="Times New Roman" w:hAnsi="Times New Roman" w:cs="Times New Roman"/>
          <w:sz w:val="24"/>
          <w:szCs w:val="24"/>
          <w:lang w:val="en-GB"/>
        </w:rPr>
      </w:pPr>
    </w:p>
    <w:p w14:paraId="4D0126BC"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tenderer should have minimum 7 days from the date of launching of the procurement procedure for preparation of the offer (excluding the day </w:t>
      </w:r>
      <w:r w:rsidR="0003702F" w:rsidRPr="00D300FD">
        <w:rPr>
          <w:rFonts w:ascii="Times New Roman" w:hAnsi="Times New Roman" w:cs="Times New Roman"/>
          <w:sz w:val="24"/>
          <w:szCs w:val="24"/>
          <w:lang w:val="en-GB"/>
        </w:rPr>
        <w:t>of publishing</w:t>
      </w:r>
      <w:r w:rsidRPr="00D300FD">
        <w:rPr>
          <w:rFonts w:ascii="Times New Roman" w:hAnsi="Times New Roman" w:cs="Times New Roman"/>
          <w:sz w:val="24"/>
          <w:szCs w:val="24"/>
          <w:lang w:val="en-GB"/>
        </w:rPr>
        <w:t xml:space="preserve"> and the date of submission deadline).</w:t>
      </w:r>
    </w:p>
    <w:p w14:paraId="4037E8F7" w14:textId="77777777" w:rsidR="00B47C69" w:rsidRPr="00D300FD" w:rsidRDefault="00B47C69" w:rsidP="00855FE4">
      <w:pPr>
        <w:spacing w:after="0"/>
        <w:jc w:val="both"/>
        <w:rPr>
          <w:rFonts w:ascii="Times New Roman" w:hAnsi="Times New Roman" w:cs="Times New Roman"/>
          <w:sz w:val="24"/>
          <w:szCs w:val="24"/>
          <w:lang w:val="en-GB"/>
        </w:rPr>
      </w:pPr>
    </w:p>
    <w:p w14:paraId="3BF1306F" w14:textId="6F6E7D74" w:rsidR="00B47C69" w:rsidRPr="00D300FD" w:rsidRDefault="00B47C69"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w:t>
      </w:r>
      <w:r w:rsidRPr="00D300FD">
        <w:rPr>
          <w:rFonts w:ascii="Times New Roman" w:eastAsia="Times New Roman" w:hAnsi="Times New Roman" w:cs="Times New Roman"/>
          <w:sz w:val="24"/>
          <w:szCs w:val="24"/>
          <w:lang w:val="en-GB"/>
        </w:rPr>
        <w:t xml:space="preserve">The Contracting Authority is obliged to provide answer to all questions received </w:t>
      </w:r>
      <w:r w:rsidR="00CA44C9" w:rsidRPr="00CA44C9">
        <w:rPr>
          <w:rFonts w:ascii="Times New Roman" w:eastAsia="Times New Roman" w:hAnsi="Times New Roman" w:cs="Times New Roman"/>
          <w:sz w:val="24"/>
          <w:szCs w:val="24"/>
          <w:lang w:val="en-GB"/>
        </w:rPr>
        <w:t xml:space="preserve">to the email </w:t>
      </w:r>
      <w:r w:rsidR="00CA44C9" w:rsidRPr="00DC79E7">
        <w:rPr>
          <w:rFonts w:ascii="Times New Roman" w:eastAsia="Times New Roman" w:hAnsi="Times New Roman" w:cs="Times New Roman"/>
          <w:sz w:val="24"/>
          <w:szCs w:val="24"/>
          <w:lang w:val="en-GB"/>
        </w:rPr>
        <w:t>address</w:t>
      </w:r>
      <w:r w:rsidR="00DC79E7" w:rsidRPr="00DC79E7">
        <w:t xml:space="preserve"> </w:t>
      </w:r>
      <w:hyperlink r:id="rId8" w:history="1">
        <w:r w:rsidR="00DC79E7" w:rsidRPr="00C82F3C">
          <w:rPr>
            <w:rStyle w:val="Hyperlink"/>
            <w:rFonts w:ascii="Times New Roman" w:eastAsia="Times New Roman" w:hAnsi="Times New Roman" w:cs="Times New Roman"/>
            <w:sz w:val="24"/>
            <w:szCs w:val="24"/>
            <w:lang w:val="en-GB"/>
          </w:rPr>
          <w:t>caras@aca.org.ro</w:t>
        </w:r>
      </w:hyperlink>
      <w:r w:rsidR="00DC79E7">
        <w:rPr>
          <w:rFonts w:ascii="Times New Roman" w:eastAsia="Times New Roman" w:hAnsi="Times New Roman" w:cs="Times New Roman"/>
          <w:sz w:val="24"/>
          <w:szCs w:val="24"/>
          <w:lang w:val="en-GB"/>
        </w:rPr>
        <w:t xml:space="preserve"> </w:t>
      </w:r>
      <w:r w:rsidR="00CA44C9">
        <w:rPr>
          <w:rFonts w:ascii="Times New Roman" w:eastAsia="Times New Roman" w:hAnsi="Times New Roman" w:cs="Times New Roman"/>
          <w:sz w:val="24"/>
          <w:szCs w:val="24"/>
          <w:lang w:val="en-GB"/>
        </w:rPr>
        <w:t xml:space="preserve">, </w:t>
      </w:r>
      <w:r w:rsidRPr="00D300FD">
        <w:rPr>
          <w:rFonts w:ascii="Times New Roman" w:eastAsia="Times New Roman" w:hAnsi="Times New Roman" w:cs="Times New Roman"/>
          <w:sz w:val="24"/>
          <w:szCs w:val="24"/>
          <w:lang w:val="en-GB"/>
        </w:rPr>
        <w:t>no later th</w:t>
      </w:r>
      <w:r w:rsidR="0068786B">
        <w:rPr>
          <w:rFonts w:ascii="Times New Roman" w:eastAsia="Times New Roman" w:hAnsi="Times New Roman" w:cs="Times New Roman"/>
          <w:sz w:val="24"/>
          <w:szCs w:val="24"/>
          <w:lang w:val="en-GB"/>
        </w:rPr>
        <w:t>a</w:t>
      </w:r>
      <w:r w:rsidRPr="00D300FD">
        <w:rPr>
          <w:rFonts w:ascii="Times New Roman" w:eastAsia="Times New Roman" w:hAnsi="Times New Roman" w:cs="Times New Roman"/>
          <w:sz w:val="24"/>
          <w:szCs w:val="24"/>
          <w:lang w:val="en-GB"/>
        </w:rPr>
        <w:t>n 3 days before the deadline and has to publish them on the same web sites where the tender was published.</w:t>
      </w:r>
      <w:r w:rsidR="0066315F">
        <w:rPr>
          <w:rFonts w:ascii="Times New Roman" w:eastAsia="Times New Roman" w:hAnsi="Times New Roman" w:cs="Times New Roman"/>
          <w:sz w:val="24"/>
          <w:szCs w:val="24"/>
          <w:lang w:val="en-GB"/>
        </w:rPr>
        <w:t xml:space="preserve"> </w:t>
      </w:r>
    </w:p>
    <w:p w14:paraId="2EDBF0F6" w14:textId="77777777" w:rsidR="00056F91" w:rsidRPr="00D300FD" w:rsidRDefault="00056F91" w:rsidP="006C5331">
      <w:pPr>
        <w:spacing w:after="0"/>
        <w:jc w:val="both"/>
        <w:rPr>
          <w:rFonts w:ascii="Times New Roman" w:hAnsi="Times New Roman" w:cs="Times New Roman"/>
          <w:sz w:val="24"/>
          <w:szCs w:val="24"/>
          <w:lang w:val="en-GB"/>
        </w:rPr>
      </w:pPr>
    </w:p>
    <w:p w14:paraId="46B7D0A7" w14:textId="77777777"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14:paraId="14CC74DB" w14:textId="77777777" w:rsidR="00056F91" w:rsidRPr="00D300FD" w:rsidRDefault="00056F91" w:rsidP="006C5331">
      <w:pPr>
        <w:spacing w:after="0"/>
        <w:jc w:val="both"/>
        <w:rPr>
          <w:rFonts w:ascii="Times New Roman" w:hAnsi="Times New Roman" w:cs="Times New Roman"/>
          <w:sz w:val="24"/>
          <w:szCs w:val="24"/>
          <w:lang w:val="en-GB"/>
        </w:rPr>
      </w:pPr>
    </w:p>
    <w:p w14:paraId="02ABB567" w14:textId="64E0D544" w:rsidR="00056F91" w:rsidRPr="00D300FD" w:rsidRDefault="00056F91" w:rsidP="006C5331">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xml:space="preserve">The tenderers are reminded that the maximum available value of the contract is </w:t>
      </w:r>
      <w:r w:rsidR="0057035A" w:rsidRPr="0057035A">
        <w:rPr>
          <w:rFonts w:ascii="Times New Roman" w:hAnsi="Times New Roman" w:cs="Times New Roman"/>
          <w:b/>
          <w:sz w:val="24"/>
          <w:szCs w:val="24"/>
          <w:lang w:val="en-GB"/>
        </w:rPr>
        <w:t>3</w:t>
      </w:r>
      <w:r w:rsidR="0066315F" w:rsidRPr="0066315F">
        <w:rPr>
          <w:rFonts w:ascii="Times New Roman" w:hAnsi="Times New Roman" w:cs="Times New Roman"/>
          <w:b/>
          <w:bCs/>
          <w:sz w:val="24"/>
          <w:szCs w:val="24"/>
          <w:lang w:val="en-GB"/>
        </w:rPr>
        <w:t>.000</w:t>
      </w:r>
      <w:r w:rsidRPr="0066315F">
        <w:rPr>
          <w:rFonts w:ascii="Times New Roman" w:hAnsi="Times New Roman" w:cs="Times New Roman"/>
          <w:b/>
          <w:bCs/>
          <w:sz w:val="24"/>
          <w:szCs w:val="24"/>
          <w:lang w:val="en-GB"/>
        </w:rPr>
        <w:t xml:space="preserve"> EUR</w:t>
      </w:r>
      <w:r w:rsidR="0066315F" w:rsidRPr="0066315F">
        <w:rPr>
          <w:rFonts w:ascii="Times New Roman" w:hAnsi="Times New Roman" w:cs="Times New Roman"/>
          <w:sz w:val="24"/>
          <w:szCs w:val="24"/>
          <w:lang w:val="en-GB"/>
        </w:rPr>
        <w:t xml:space="preserve"> </w:t>
      </w:r>
      <w:r w:rsidR="00F86E87" w:rsidRPr="0066315F">
        <w:rPr>
          <w:rFonts w:ascii="Times New Roman" w:hAnsi="Times New Roman" w:cs="Times New Roman"/>
          <w:sz w:val="24"/>
          <w:szCs w:val="24"/>
          <w:lang w:val="en-GB"/>
        </w:rPr>
        <w:t>including</w:t>
      </w:r>
      <w:r w:rsidR="0066315F" w:rsidRPr="0066315F">
        <w:rPr>
          <w:rFonts w:ascii="Times New Roman" w:hAnsi="Times New Roman" w:cs="Times New Roman"/>
          <w:sz w:val="24"/>
          <w:szCs w:val="24"/>
          <w:lang w:val="en-GB"/>
        </w:rPr>
        <w:t xml:space="preserve"> </w:t>
      </w:r>
      <w:r w:rsidR="00F86E87" w:rsidRPr="0066315F">
        <w:rPr>
          <w:rFonts w:ascii="Times New Roman" w:hAnsi="Times New Roman" w:cs="Times New Roman"/>
          <w:sz w:val="24"/>
          <w:szCs w:val="24"/>
          <w:lang w:val="en-GB"/>
        </w:rPr>
        <w:t>VAT</w:t>
      </w:r>
      <w:r w:rsidR="00F86E87" w:rsidRPr="00CD089A">
        <w:rPr>
          <w:rFonts w:ascii="Times New Roman" w:hAnsi="Times New Roman" w:cs="Times New Roman"/>
          <w:sz w:val="24"/>
          <w:szCs w:val="24"/>
          <w:lang w:val="en-GB"/>
        </w:rPr>
        <w:t>.</w:t>
      </w:r>
    </w:p>
    <w:p w14:paraId="105ADA9B" w14:textId="77777777" w:rsidR="00056F91" w:rsidRPr="00D300FD" w:rsidRDefault="00056F91" w:rsidP="006C5331">
      <w:pPr>
        <w:spacing w:after="0"/>
        <w:jc w:val="both"/>
        <w:rPr>
          <w:rFonts w:ascii="Times New Roman" w:hAnsi="Times New Roman" w:cs="Times New Roman"/>
          <w:sz w:val="24"/>
          <w:szCs w:val="24"/>
          <w:lang w:val="en-GB"/>
        </w:rPr>
      </w:pPr>
    </w:p>
    <w:p w14:paraId="088129E8" w14:textId="1A2756DF" w:rsidR="00056F91" w:rsidRPr="0066315F" w:rsidRDefault="00056F91" w:rsidP="006C5331">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Financial offer must be presented as an amount in EU</w:t>
      </w:r>
      <w:r w:rsidR="0066315F" w:rsidRPr="0066315F">
        <w:rPr>
          <w:rFonts w:ascii="Times New Roman" w:hAnsi="Times New Roman" w:cs="Times New Roman"/>
          <w:sz w:val="24"/>
          <w:szCs w:val="24"/>
          <w:lang w:val="en-GB"/>
        </w:rPr>
        <w:t>R</w:t>
      </w:r>
      <w:r w:rsidR="0066315F">
        <w:rPr>
          <w:rFonts w:ascii="Times New Roman" w:hAnsi="Times New Roman" w:cs="Times New Roman"/>
          <w:sz w:val="24"/>
          <w:szCs w:val="24"/>
          <w:lang w:val="en-GB"/>
        </w:rPr>
        <w:t>/National currency</w:t>
      </w:r>
      <w:r w:rsidRPr="0066315F">
        <w:rPr>
          <w:rFonts w:ascii="Times New Roman" w:hAnsi="Times New Roman" w:cs="Times New Roman"/>
          <w:sz w:val="24"/>
          <w:szCs w:val="24"/>
          <w:lang w:val="en-GB"/>
        </w:rPr>
        <w:t xml:space="preserve"> and must be submitted using the template for the global-price version of PART C: FORMAT OF FINANCIAL OFFER. </w:t>
      </w:r>
    </w:p>
    <w:p w14:paraId="30F25746" w14:textId="3EBA5030" w:rsidR="00F86E87" w:rsidRPr="00D300FD" w:rsidRDefault="00F86E87" w:rsidP="006C5331">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For this contract VAT is eligible cost.</w:t>
      </w:r>
    </w:p>
    <w:p w14:paraId="5E31593C" w14:textId="77777777" w:rsidR="00056F91" w:rsidRPr="00D300FD" w:rsidRDefault="00056F91" w:rsidP="006C5331">
      <w:pPr>
        <w:spacing w:after="0"/>
        <w:jc w:val="both"/>
        <w:rPr>
          <w:rFonts w:ascii="Times New Roman" w:hAnsi="Times New Roman" w:cs="Times New Roman"/>
          <w:sz w:val="24"/>
          <w:szCs w:val="24"/>
          <w:lang w:val="en-GB"/>
        </w:rPr>
      </w:pPr>
    </w:p>
    <w:p w14:paraId="2639363B" w14:textId="5235C8FF"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xml:space="preserve">, the exchange rate to be used for checking financial compliance with available budget (during financial evaluation), shall be </w:t>
      </w:r>
      <w:proofErr w:type="spellStart"/>
      <w:r w:rsidRPr="00D300FD">
        <w:rPr>
          <w:rFonts w:ascii="Times New Roman" w:hAnsi="Times New Roman" w:cs="Times New Roman"/>
          <w:sz w:val="24"/>
          <w:szCs w:val="24"/>
          <w:lang w:val="en-GB"/>
        </w:rPr>
        <w:t>InforEuro</w:t>
      </w:r>
      <w:proofErr w:type="spellEnd"/>
      <w:r w:rsidRPr="00D300FD">
        <w:rPr>
          <w:rFonts w:ascii="Times New Roman" w:hAnsi="Times New Roman" w:cs="Times New Roman"/>
          <w:sz w:val="24"/>
          <w:szCs w:val="24"/>
          <w:lang w:val="en-GB"/>
        </w:rPr>
        <w:t xml:space="preserve"> exchange rate for the month when the tender is launched</w:t>
      </w:r>
      <w:r w:rsidR="0066315F">
        <w:rPr>
          <w:rFonts w:ascii="Times New Roman" w:hAnsi="Times New Roman" w:cs="Times New Roman"/>
          <w:sz w:val="24"/>
          <w:szCs w:val="24"/>
          <w:lang w:val="en-GB"/>
        </w:rPr>
        <w:t>.</w:t>
      </w:r>
    </w:p>
    <w:p w14:paraId="7BE22A54" w14:textId="77777777" w:rsidR="00056F91" w:rsidRPr="00D300FD" w:rsidRDefault="00056F91" w:rsidP="006C5331">
      <w:pPr>
        <w:spacing w:after="0"/>
        <w:jc w:val="both"/>
        <w:rPr>
          <w:rFonts w:ascii="Times New Roman" w:hAnsi="Times New Roman" w:cs="Times New Roman"/>
          <w:sz w:val="24"/>
          <w:szCs w:val="24"/>
          <w:lang w:val="en-GB"/>
        </w:rPr>
      </w:pPr>
    </w:p>
    <w:p w14:paraId="2E7EE1DC" w14:textId="5461CE7F"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 xml:space="preserve">The applicable tax and customs arrangements are specified in the draft contract in Part A of this tender dossier. </w:t>
      </w:r>
    </w:p>
    <w:p w14:paraId="54AB8CD0" w14:textId="77777777" w:rsidR="00056F91" w:rsidRPr="00D300FD" w:rsidRDefault="00056F91" w:rsidP="006C5331">
      <w:pPr>
        <w:spacing w:after="0"/>
        <w:jc w:val="both"/>
        <w:rPr>
          <w:rFonts w:ascii="Times New Roman" w:hAnsi="Times New Roman" w:cs="Times New Roman"/>
          <w:sz w:val="24"/>
          <w:szCs w:val="24"/>
          <w:lang w:val="en-GB"/>
        </w:rPr>
      </w:pPr>
    </w:p>
    <w:p w14:paraId="7E083822" w14:textId="77777777"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t>Variant solutions</w:t>
      </w:r>
    </w:p>
    <w:p w14:paraId="1C5E714E"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14:paraId="6E2D8809" w14:textId="77777777"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14:paraId="63C8C524"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14:paraId="283FEA4B"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14:paraId="370C0E85" w14:textId="77777777" w:rsidR="00056F91" w:rsidRPr="00D300FD" w:rsidRDefault="00056F91" w:rsidP="00001EE9">
      <w:pPr>
        <w:spacing w:after="0"/>
        <w:jc w:val="both"/>
        <w:rPr>
          <w:rFonts w:ascii="Times New Roman" w:hAnsi="Times New Roman" w:cs="Times New Roman"/>
          <w:sz w:val="24"/>
          <w:szCs w:val="24"/>
          <w:lang w:val="en-GB"/>
        </w:rPr>
      </w:pPr>
    </w:p>
    <w:p w14:paraId="6495E4E6"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more than one offer received</w:t>
      </w:r>
      <w:r w:rsidRPr="00D300FD">
        <w:rPr>
          <w:rFonts w:ascii="Times New Roman" w:hAnsi="Times New Roman" w:cs="Times New Roman"/>
          <w:sz w:val="24"/>
          <w:szCs w:val="24"/>
          <w:lang w:val="en-GB"/>
        </w:rPr>
        <w:t xml:space="preserve">: best value for money, weighting </w:t>
      </w:r>
      <w:r w:rsidR="00854BE4" w:rsidRPr="00D300FD">
        <w:rPr>
          <w:rFonts w:ascii="Times New Roman" w:hAnsi="Times New Roman" w:cs="Times New Roman"/>
          <w:sz w:val="24"/>
          <w:szCs w:val="24"/>
          <w:lang w:val="en-GB"/>
        </w:rPr>
        <w:t>80</w:t>
      </w:r>
      <w:r w:rsidRPr="00D300FD">
        <w:rPr>
          <w:rFonts w:ascii="Times New Roman" w:hAnsi="Times New Roman" w:cs="Times New Roman"/>
          <w:sz w:val="24"/>
          <w:szCs w:val="24"/>
          <w:lang w:val="en-GB"/>
        </w:rPr>
        <w:t>% technical quality, 2</w:t>
      </w:r>
      <w:r w:rsidR="00854BE4" w:rsidRPr="00D300FD">
        <w:rPr>
          <w:rFonts w:ascii="Times New Roman" w:hAnsi="Times New Roman" w:cs="Times New Roman"/>
          <w:sz w:val="24"/>
          <w:szCs w:val="24"/>
          <w:lang w:val="en-GB"/>
        </w:rPr>
        <w:t>0</w:t>
      </w:r>
      <w:r w:rsidRPr="00D300FD">
        <w:rPr>
          <w:rFonts w:ascii="Times New Roman" w:hAnsi="Times New Roman" w:cs="Times New Roman"/>
          <w:sz w:val="24"/>
          <w:szCs w:val="24"/>
          <w:lang w:val="en-GB"/>
        </w:rPr>
        <w:t>% price.</w:t>
      </w:r>
    </w:p>
    <w:p w14:paraId="657B2A90" w14:textId="77777777" w:rsidR="00056F91" w:rsidRPr="00D300FD" w:rsidRDefault="00056F91" w:rsidP="00001EE9">
      <w:pPr>
        <w:tabs>
          <w:tab w:val="left" w:pos="4170"/>
        </w:tabs>
        <w:spacing w:after="0"/>
        <w:ind w:left="720"/>
        <w:jc w:val="both"/>
        <w:rPr>
          <w:rFonts w:ascii="Times New Roman" w:hAnsi="Times New Roman" w:cs="Times New Roman"/>
          <w:sz w:val="24"/>
          <w:szCs w:val="24"/>
          <w:u w:val="single"/>
          <w:lang w:val="en-GB"/>
        </w:rPr>
      </w:pPr>
    </w:p>
    <w:p w14:paraId="411CBC71" w14:textId="77777777" w:rsidR="00056F91" w:rsidRPr="00D300FD" w:rsidRDefault="00056F91" w:rsidP="00001EE9">
      <w:pPr>
        <w:tabs>
          <w:tab w:val="left" w:pos="3600"/>
        </w:tabs>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Evaluation criteria for technical offer:</w:t>
      </w:r>
    </w:p>
    <w:p w14:paraId="067604A2" w14:textId="73C3189D"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Organization and methodology: </w:t>
      </w:r>
      <w:r w:rsidR="0066315F">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14:paraId="789C7C90" w14:textId="3C622C6A"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Proposed inputs: </w:t>
      </w:r>
      <w:r w:rsidR="0066315F">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14:paraId="2663859E" w14:textId="2E0289F3"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Time frame: </w:t>
      </w:r>
      <w:r w:rsidR="0066315F">
        <w:rPr>
          <w:rFonts w:ascii="Times New Roman" w:hAnsi="Times New Roman" w:cs="Times New Roman"/>
          <w:sz w:val="24"/>
          <w:szCs w:val="24"/>
          <w:lang w:val="en-GB"/>
        </w:rPr>
        <w:t>20</w:t>
      </w:r>
      <w:r w:rsidRPr="00D300FD">
        <w:rPr>
          <w:rFonts w:ascii="Times New Roman" w:hAnsi="Times New Roman" w:cs="Times New Roman"/>
          <w:sz w:val="24"/>
          <w:szCs w:val="24"/>
          <w:lang w:val="en-GB"/>
        </w:rPr>
        <w:t xml:space="preserve"> points</w:t>
      </w:r>
    </w:p>
    <w:p w14:paraId="5309C80D" w14:textId="77777777" w:rsidR="00056F91" w:rsidRPr="00D300FD" w:rsidRDefault="00056F91" w:rsidP="00001EE9">
      <w:pPr>
        <w:spacing w:after="0"/>
        <w:ind w:firstLine="36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TOTAL: 100 points</w:t>
      </w:r>
    </w:p>
    <w:p w14:paraId="394C89C4" w14:textId="77777777" w:rsidR="00056F91" w:rsidRPr="00D300FD" w:rsidRDefault="00056F91" w:rsidP="00001EE9">
      <w:pPr>
        <w:spacing w:after="0"/>
        <w:ind w:left="720"/>
        <w:jc w:val="both"/>
        <w:rPr>
          <w:rFonts w:ascii="Times New Roman" w:hAnsi="Times New Roman" w:cs="Times New Roman"/>
          <w:sz w:val="24"/>
          <w:szCs w:val="24"/>
          <w:lang w:val="en-GB"/>
        </w:rPr>
      </w:pPr>
    </w:p>
    <w:p w14:paraId="484E0563"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one offer received</w:t>
      </w:r>
      <w:r w:rsidRPr="00D300FD">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14:paraId="743170FE" w14:textId="77777777" w:rsidR="00056F91" w:rsidRPr="00D300FD" w:rsidRDefault="00056F91" w:rsidP="00001EE9">
      <w:pPr>
        <w:spacing w:after="0"/>
        <w:jc w:val="both"/>
        <w:rPr>
          <w:rFonts w:ascii="Times New Roman" w:hAnsi="Times New Roman" w:cs="Times New Roman"/>
          <w:sz w:val="24"/>
          <w:szCs w:val="24"/>
          <w:lang w:val="en-GB"/>
        </w:rPr>
      </w:pPr>
    </w:p>
    <w:p w14:paraId="27C8ABCC" w14:textId="77777777"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r w:rsidRPr="00D300FD">
        <w:rPr>
          <w:rFonts w:ascii="Times New Roman" w:hAnsi="Times New Roman" w:cs="Times New Roman"/>
          <w:sz w:val="24"/>
          <w:szCs w:val="24"/>
          <w:u w:val="single"/>
        </w:rPr>
        <w:t xml:space="preserve"> </w:t>
      </w:r>
    </w:p>
    <w:p w14:paraId="58737DC3"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14:paraId="61AC74B5" w14:textId="77777777" w:rsidR="00553D4C" w:rsidRPr="00D300FD" w:rsidRDefault="00553D4C" w:rsidP="00001EE9">
      <w:pPr>
        <w:pStyle w:val="ListParagraph"/>
        <w:spacing w:after="0"/>
        <w:ind w:left="0"/>
        <w:jc w:val="both"/>
        <w:rPr>
          <w:rFonts w:ascii="Times New Roman" w:hAnsi="Times New Roman" w:cs="Times New Roman"/>
          <w:sz w:val="24"/>
          <w:szCs w:val="24"/>
          <w:lang w:val="en-GB"/>
        </w:rPr>
      </w:pPr>
    </w:p>
    <w:p w14:paraId="30063FE9" w14:textId="77777777"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14:paraId="7ACEA6A8"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p>
    <w:p w14:paraId="64DC7324" w14:textId="473BD25A"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14:paraId="783A0C82" w14:textId="44683F4E"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056F91" w:rsidRPr="00D300FD">
        <w:rPr>
          <w:rFonts w:ascii="Times New Roman" w:hAnsi="Times New Roman" w:cs="Times New Roman"/>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14:paraId="65FECEA9" w14:textId="77777777" w:rsidR="00056F91" w:rsidRPr="00D300FD" w:rsidRDefault="00056F91" w:rsidP="00001EE9">
      <w:pPr>
        <w:spacing w:after="0"/>
        <w:jc w:val="both"/>
        <w:rPr>
          <w:rFonts w:ascii="Times New Roman" w:hAnsi="Times New Roman" w:cs="Times New Roman"/>
          <w:sz w:val="24"/>
          <w:szCs w:val="24"/>
          <w:lang w:val="en-GB"/>
        </w:rPr>
      </w:pPr>
    </w:p>
    <w:p w14:paraId="7B4B17E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14:paraId="0AE142C7" w14:textId="77777777" w:rsidR="00056F91" w:rsidRPr="00D300FD" w:rsidRDefault="00056F91" w:rsidP="00855FE4">
      <w:pPr>
        <w:spacing w:after="0"/>
        <w:ind w:left="720"/>
        <w:jc w:val="both"/>
        <w:rPr>
          <w:rFonts w:ascii="Times New Roman" w:hAnsi="Times New Roman" w:cs="Times New Roman"/>
          <w:sz w:val="24"/>
          <w:szCs w:val="24"/>
          <w:lang w:val="en-GB"/>
        </w:rPr>
      </w:pPr>
    </w:p>
    <w:p w14:paraId="7ECB8CF4"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14:paraId="61EB637A" w14:textId="77777777" w:rsidR="00056F91" w:rsidRPr="00D300FD" w:rsidRDefault="00056F91" w:rsidP="00855FE4">
      <w:pPr>
        <w:spacing w:after="0"/>
        <w:jc w:val="both"/>
        <w:rPr>
          <w:rFonts w:ascii="Times New Roman" w:hAnsi="Times New Roman" w:cs="Times New Roman"/>
          <w:sz w:val="24"/>
          <w:szCs w:val="24"/>
          <w:lang w:val="en-GB"/>
        </w:rPr>
      </w:pPr>
    </w:p>
    <w:p w14:paraId="1E541C75" w14:textId="77777777" w:rsidR="00056F91" w:rsidRPr="0066315F" w:rsidRDefault="00056F91" w:rsidP="00855FE4">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lastRenderedPageBreak/>
        <w:t>In addition to the offer the tenderer is required to provide the following supporting documentation:</w:t>
      </w:r>
    </w:p>
    <w:p w14:paraId="5B628A52" w14:textId="32730885" w:rsidR="00056F91" w:rsidRPr="0066315F" w:rsidRDefault="0031103D" w:rsidP="0066315F">
      <w:pPr>
        <w:pStyle w:val="ListParagraph"/>
        <w:numPr>
          <w:ilvl w:val="0"/>
          <w:numId w:val="1"/>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xml:space="preserve">Copy of legal registration </w:t>
      </w:r>
    </w:p>
    <w:p w14:paraId="6E615C6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14:paraId="2822DBD9" w14:textId="7777777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14:paraId="5C58D432" w14:textId="3BA6C613" w:rsidR="00056F91" w:rsidRPr="00CD089A" w:rsidRDefault="00056F91" w:rsidP="00875ADF">
      <w:pPr>
        <w:numPr>
          <w:ilvl w:val="0"/>
          <w:numId w:val="1"/>
        </w:numPr>
        <w:spacing w:after="0"/>
        <w:jc w:val="both"/>
        <w:rPr>
          <w:rFonts w:ascii="Times New Roman" w:hAnsi="Times New Roman" w:cs="Times New Roman"/>
          <w:b/>
          <w:sz w:val="24"/>
          <w:szCs w:val="24"/>
          <w:lang w:val="en-GB"/>
        </w:rPr>
      </w:pPr>
      <w:r w:rsidRPr="00D300FD">
        <w:rPr>
          <w:rFonts w:ascii="Times New Roman" w:hAnsi="Times New Roman" w:cs="Times New Roman"/>
          <w:sz w:val="24"/>
          <w:szCs w:val="24"/>
          <w:lang w:val="en-GB"/>
        </w:rPr>
        <w:t xml:space="preserve">Title of the tender: </w:t>
      </w:r>
      <w:r w:rsidR="00875ADF" w:rsidRPr="00875ADF">
        <w:rPr>
          <w:rFonts w:ascii="Times New Roman" w:hAnsi="Times New Roman" w:cs="Times New Roman"/>
          <w:sz w:val="24"/>
          <w:szCs w:val="24"/>
          <w:lang w:val="en-GB"/>
        </w:rPr>
        <w:t xml:space="preserve">Organization of educational workshops for beekeepers </w:t>
      </w:r>
    </w:p>
    <w:p w14:paraId="56D15D20" w14:textId="5B625C13" w:rsidR="00056F91" w:rsidRPr="00D300FD" w:rsidRDefault="00056F91" w:rsidP="00875ADF">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Reference number: </w:t>
      </w:r>
      <w:r w:rsidR="00875ADF" w:rsidRPr="00875ADF">
        <w:rPr>
          <w:rFonts w:ascii="Times New Roman" w:hAnsi="Times New Roman" w:cs="Times New Roman"/>
          <w:sz w:val="24"/>
          <w:szCs w:val="24"/>
          <w:lang w:val="en-GB"/>
        </w:rPr>
        <w:t>RORS00240/ACACSCB/TD1</w:t>
      </w:r>
    </w:p>
    <w:p w14:paraId="38EE8219" w14:textId="4BDDD994"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words: ‘’Not to be opened before the tender opening session’’ </w:t>
      </w:r>
      <w:proofErr w:type="gramStart"/>
      <w:r w:rsidRPr="00D300FD">
        <w:rPr>
          <w:rFonts w:ascii="Times New Roman" w:hAnsi="Times New Roman" w:cs="Times New Roman"/>
          <w:sz w:val="24"/>
          <w:szCs w:val="24"/>
          <w:lang w:val="en-GB"/>
        </w:rPr>
        <w:t xml:space="preserve">( </w:t>
      </w:r>
      <w:r w:rsidR="00877379">
        <w:rPr>
          <w:rFonts w:ascii="Times New Roman" w:hAnsi="Times New Roman" w:cs="Times New Roman"/>
          <w:sz w:val="24"/>
          <w:szCs w:val="24"/>
          <w:lang w:val="en-GB"/>
        </w:rPr>
        <w:t>”A</w:t>
      </w:r>
      <w:proofErr w:type="gramEnd"/>
      <w:r w:rsidR="00877379">
        <w:rPr>
          <w:rFonts w:ascii="Times New Roman" w:hAnsi="Times New Roman" w:cs="Times New Roman"/>
          <w:sz w:val="24"/>
          <w:szCs w:val="24"/>
          <w:lang w:val="en-GB"/>
        </w:rPr>
        <w:t xml:space="preserve"> </w:t>
      </w:r>
      <w:proofErr w:type="spellStart"/>
      <w:r w:rsidR="00877379">
        <w:rPr>
          <w:rFonts w:ascii="Times New Roman" w:hAnsi="Times New Roman" w:cs="Times New Roman"/>
          <w:sz w:val="24"/>
          <w:szCs w:val="24"/>
          <w:lang w:val="en-GB"/>
        </w:rPr>
        <w:t>nu</w:t>
      </w:r>
      <w:proofErr w:type="spellEnd"/>
      <w:r w:rsidR="00877379">
        <w:rPr>
          <w:rFonts w:ascii="Times New Roman" w:hAnsi="Times New Roman" w:cs="Times New Roman"/>
          <w:sz w:val="24"/>
          <w:szCs w:val="24"/>
          <w:lang w:val="en-GB"/>
        </w:rPr>
        <w:t xml:space="preserve"> se </w:t>
      </w:r>
      <w:proofErr w:type="spellStart"/>
      <w:r w:rsidR="00877379">
        <w:rPr>
          <w:rFonts w:ascii="Times New Roman" w:hAnsi="Times New Roman" w:cs="Times New Roman"/>
          <w:sz w:val="24"/>
          <w:szCs w:val="24"/>
          <w:lang w:val="en-GB"/>
        </w:rPr>
        <w:t>deschide</w:t>
      </w:r>
      <w:proofErr w:type="spellEnd"/>
      <w:r w:rsidR="00877379">
        <w:rPr>
          <w:rFonts w:ascii="Times New Roman" w:hAnsi="Times New Roman" w:cs="Times New Roman"/>
          <w:sz w:val="24"/>
          <w:szCs w:val="24"/>
          <w:lang w:val="en-GB"/>
        </w:rPr>
        <w:t xml:space="preserve"> </w:t>
      </w:r>
      <w:proofErr w:type="spellStart"/>
      <w:r w:rsidR="00877379">
        <w:rPr>
          <w:rFonts w:ascii="Times New Roman" w:hAnsi="Times New Roman" w:cs="Times New Roman"/>
          <w:sz w:val="24"/>
          <w:szCs w:val="24"/>
          <w:lang w:val="en-GB"/>
        </w:rPr>
        <w:t>inainte</w:t>
      </w:r>
      <w:proofErr w:type="spellEnd"/>
      <w:r w:rsidR="00877379">
        <w:rPr>
          <w:rFonts w:ascii="Times New Roman" w:hAnsi="Times New Roman" w:cs="Times New Roman"/>
          <w:sz w:val="24"/>
          <w:szCs w:val="24"/>
          <w:lang w:val="en-GB"/>
        </w:rPr>
        <w:t xml:space="preserve"> de </w:t>
      </w:r>
      <w:proofErr w:type="spellStart"/>
      <w:r w:rsidR="00877379">
        <w:rPr>
          <w:rFonts w:ascii="Times New Roman" w:hAnsi="Times New Roman" w:cs="Times New Roman"/>
          <w:sz w:val="24"/>
          <w:szCs w:val="24"/>
          <w:lang w:val="en-GB"/>
        </w:rPr>
        <w:t>sesiunea</w:t>
      </w:r>
      <w:proofErr w:type="spellEnd"/>
      <w:r w:rsidR="00877379">
        <w:rPr>
          <w:rFonts w:ascii="Times New Roman" w:hAnsi="Times New Roman" w:cs="Times New Roman"/>
          <w:sz w:val="24"/>
          <w:szCs w:val="24"/>
          <w:lang w:val="en-GB"/>
        </w:rPr>
        <w:t xml:space="preserve"> de </w:t>
      </w:r>
      <w:proofErr w:type="spellStart"/>
      <w:r w:rsidR="00877379">
        <w:rPr>
          <w:rFonts w:ascii="Times New Roman" w:hAnsi="Times New Roman" w:cs="Times New Roman"/>
          <w:sz w:val="24"/>
          <w:szCs w:val="24"/>
          <w:lang w:val="en-GB"/>
        </w:rPr>
        <w:t>deschidere</w:t>
      </w:r>
      <w:proofErr w:type="spellEnd"/>
      <w:r w:rsidR="00877379">
        <w:rPr>
          <w:rFonts w:ascii="Times New Roman" w:hAnsi="Times New Roman" w:cs="Times New Roman"/>
          <w:sz w:val="24"/>
          <w:szCs w:val="24"/>
          <w:lang w:val="en-GB"/>
        </w:rPr>
        <w:t>”</w:t>
      </w:r>
      <w:r w:rsidRPr="00D300FD">
        <w:rPr>
          <w:rFonts w:ascii="Times New Roman" w:hAnsi="Times New Roman" w:cs="Times New Roman"/>
          <w:sz w:val="24"/>
          <w:szCs w:val="24"/>
          <w:lang w:val="en-GB"/>
        </w:rPr>
        <w:t>)</w:t>
      </w:r>
    </w:p>
    <w:p w14:paraId="3101BB05" w14:textId="77777777" w:rsidR="00056F91" w:rsidRPr="00D300FD" w:rsidRDefault="00056F91" w:rsidP="00855FE4">
      <w:pPr>
        <w:spacing w:after="0"/>
        <w:jc w:val="both"/>
        <w:rPr>
          <w:rFonts w:ascii="Times New Roman" w:hAnsi="Times New Roman" w:cs="Times New Roman"/>
          <w:sz w:val="24"/>
          <w:szCs w:val="24"/>
          <w:lang w:val="en-GB"/>
        </w:rPr>
      </w:pPr>
    </w:p>
    <w:p w14:paraId="2A7082A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w:t>
      </w:r>
      <w:r w:rsidR="00553D4C"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Part C.  Any infringement of this rule (e.g. unsealed envelopes or references to price in the technical offer) is to be considered a breach of the </w:t>
      </w:r>
      <w:proofErr w:type="gramStart"/>
      <w:r w:rsidRPr="00D300FD">
        <w:rPr>
          <w:rFonts w:ascii="Times New Roman" w:hAnsi="Times New Roman" w:cs="Times New Roman"/>
          <w:sz w:val="24"/>
          <w:szCs w:val="24"/>
          <w:lang w:val="en-GB"/>
        </w:rPr>
        <w:t>rule, and</w:t>
      </w:r>
      <w:proofErr w:type="gramEnd"/>
      <w:r w:rsidRPr="00D300FD">
        <w:rPr>
          <w:rFonts w:ascii="Times New Roman" w:hAnsi="Times New Roman" w:cs="Times New Roman"/>
          <w:sz w:val="24"/>
          <w:szCs w:val="24"/>
          <w:lang w:val="en-GB"/>
        </w:rPr>
        <w:t xml:space="preserve"> will lead to rejection of the tender.</w:t>
      </w:r>
    </w:p>
    <w:p w14:paraId="3951710D"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14:paraId="38BF782C" w14:textId="77777777" w:rsidR="008F2D42" w:rsidRPr="008F2D42" w:rsidRDefault="008F2D42" w:rsidP="008F2D42">
      <w:pPr>
        <w:spacing w:after="0"/>
        <w:ind w:left="720"/>
        <w:jc w:val="center"/>
        <w:rPr>
          <w:rFonts w:ascii="Times New Roman" w:hAnsi="Times New Roman" w:cs="Times New Roman"/>
          <w:b/>
          <w:bCs/>
          <w:sz w:val="24"/>
          <w:szCs w:val="24"/>
          <w:lang w:val="en-GB"/>
        </w:rPr>
      </w:pPr>
      <w:r w:rsidRPr="008F2D42">
        <w:rPr>
          <w:rFonts w:ascii="Times New Roman" w:hAnsi="Times New Roman" w:cs="Times New Roman"/>
          <w:b/>
          <w:bCs/>
          <w:sz w:val="24"/>
          <w:szCs w:val="24"/>
          <w:lang w:val="en-GB"/>
        </w:rPr>
        <w:t>Association of Beekeepers from Romania - Caraș - Severin Branch</w:t>
      </w:r>
    </w:p>
    <w:p w14:paraId="24721151" w14:textId="77777777" w:rsidR="008F2D42" w:rsidRPr="008F2D42" w:rsidRDefault="008F2D42" w:rsidP="008F2D42">
      <w:pPr>
        <w:spacing w:after="0"/>
        <w:ind w:left="720"/>
        <w:jc w:val="center"/>
        <w:rPr>
          <w:rFonts w:ascii="Times New Roman" w:hAnsi="Times New Roman" w:cs="Times New Roman"/>
          <w:b/>
          <w:bCs/>
          <w:sz w:val="24"/>
          <w:szCs w:val="24"/>
          <w:lang w:val="en-GB"/>
        </w:rPr>
      </w:pPr>
      <w:r w:rsidRPr="008F2D42">
        <w:rPr>
          <w:rFonts w:ascii="Times New Roman" w:hAnsi="Times New Roman" w:cs="Times New Roman"/>
          <w:b/>
          <w:bCs/>
          <w:sz w:val="24"/>
          <w:szCs w:val="24"/>
          <w:lang w:val="en-GB"/>
        </w:rPr>
        <w:t>(</w:t>
      </w:r>
      <w:proofErr w:type="spellStart"/>
      <w:r w:rsidRPr="008F2D42">
        <w:rPr>
          <w:rFonts w:ascii="Times New Roman" w:hAnsi="Times New Roman" w:cs="Times New Roman"/>
          <w:b/>
          <w:bCs/>
          <w:sz w:val="24"/>
          <w:szCs w:val="24"/>
          <w:lang w:val="en-GB"/>
        </w:rPr>
        <w:t>Asociația</w:t>
      </w:r>
      <w:proofErr w:type="spellEnd"/>
      <w:r w:rsidRPr="008F2D42">
        <w:rPr>
          <w:rFonts w:ascii="Times New Roman" w:hAnsi="Times New Roman" w:cs="Times New Roman"/>
          <w:b/>
          <w:bCs/>
          <w:sz w:val="24"/>
          <w:szCs w:val="24"/>
          <w:lang w:val="en-GB"/>
        </w:rPr>
        <w:t xml:space="preserve"> </w:t>
      </w:r>
      <w:proofErr w:type="spellStart"/>
      <w:r w:rsidRPr="008F2D42">
        <w:rPr>
          <w:rFonts w:ascii="Times New Roman" w:hAnsi="Times New Roman" w:cs="Times New Roman"/>
          <w:b/>
          <w:bCs/>
          <w:sz w:val="24"/>
          <w:szCs w:val="24"/>
          <w:lang w:val="en-GB"/>
        </w:rPr>
        <w:t>Crescătorilor</w:t>
      </w:r>
      <w:proofErr w:type="spellEnd"/>
      <w:r w:rsidRPr="008F2D42">
        <w:rPr>
          <w:rFonts w:ascii="Times New Roman" w:hAnsi="Times New Roman" w:cs="Times New Roman"/>
          <w:b/>
          <w:bCs/>
          <w:sz w:val="24"/>
          <w:szCs w:val="24"/>
          <w:lang w:val="en-GB"/>
        </w:rPr>
        <w:t xml:space="preserve"> de Albine Caraș -ACA CS)</w:t>
      </w:r>
    </w:p>
    <w:p w14:paraId="470F2864" w14:textId="77777777" w:rsidR="008F2D42" w:rsidRPr="008F2D42" w:rsidRDefault="008F2D42" w:rsidP="008F2D42">
      <w:pPr>
        <w:spacing w:after="0"/>
        <w:ind w:left="720"/>
        <w:jc w:val="center"/>
        <w:rPr>
          <w:rFonts w:ascii="Times New Roman" w:hAnsi="Times New Roman" w:cs="Times New Roman"/>
          <w:b/>
          <w:bCs/>
          <w:sz w:val="24"/>
          <w:szCs w:val="24"/>
          <w:lang w:val="en-GB"/>
        </w:rPr>
      </w:pPr>
      <w:r w:rsidRPr="008F2D42">
        <w:rPr>
          <w:rFonts w:ascii="Times New Roman" w:hAnsi="Times New Roman" w:cs="Times New Roman"/>
          <w:b/>
          <w:bCs/>
          <w:sz w:val="24"/>
          <w:szCs w:val="24"/>
          <w:lang w:val="en-GB"/>
        </w:rPr>
        <w:t>B-</w:t>
      </w:r>
      <w:proofErr w:type="spellStart"/>
      <w:r w:rsidRPr="008F2D42">
        <w:rPr>
          <w:rFonts w:ascii="Times New Roman" w:hAnsi="Times New Roman" w:cs="Times New Roman"/>
          <w:b/>
          <w:bCs/>
          <w:sz w:val="24"/>
          <w:szCs w:val="24"/>
          <w:lang w:val="en-GB"/>
        </w:rPr>
        <w:t>dul</w:t>
      </w:r>
      <w:proofErr w:type="spellEnd"/>
      <w:r w:rsidRPr="008F2D42">
        <w:rPr>
          <w:rFonts w:ascii="Times New Roman" w:hAnsi="Times New Roman" w:cs="Times New Roman"/>
          <w:b/>
          <w:bCs/>
          <w:sz w:val="24"/>
          <w:szCs w:val="24"/>
          <w:lang w:val="en-GB"/>
        </w:rPr>
        <w:t xml:space="preserve"> I. L. </w:t>
      </w:r>
      <w:proofErr w:type="spellStart"/>
      <w:r w:rsidRPr="008F2D42">
        <w:rPr>
          <w:rFonts w:ascii="Times New Roman" w:hAnsi="Times New Roman" w:cs="Times New Roman"/>
          <w:b/>
          <w:bCs/>
          <w:sz w:val="24"/>
          <w:szCs w:val="24"/>
          <w:lang w:val="en-GB"/>
        </w:rPr>
        <w:t>Caragiale</w:t>
      </w:r>
      <w:proofErr w:type="spellEnd"/>
      <w:r w:rsidRPr="008F2D42">
        <w:rPr>
          <w:rFonts w:ascii="Times New Roman" w:hAnsi="Times New Roman" w:cs="Times New Roman"/>
          <w:b/>
          <w:bCs/>
          <w:sz w:val="24"/>
          <w:szCs w:val="24"/>
          <w:lang w:val="en-GB"/>
        </w:rPr>
        <w:t xml:space="preserve"> no. 3</w:t>
      </w:r>
    </w:p>
    <w:p w14:paraId="3ECCC031" w14:textId="217FBB90" w:rsidR="0066315F" w:rsidRPr="0066315F" w:rsidRDefault="008F2D42" w:rsidP="00CA44C9">
      <w:pPr>
        <w:spacing w:after="0"/>
        <w:ind w:left="720"/>
        <w:jc w:val="center"/>
        <w:rPr>
          <w:rFonts w:ascii="Times New Roman" w:hAnsi="Times New Roman" w:cs="Times New Roman"/>
          <w:b/>
          <w:bCs/>
          <w:sz w:val="24"/>
          <w:szCs w:val="24"/>
          <w:lang w:val="en-GB"/>
        </w:rPr>
      </w:pPr>
      <w:r w:rsidRPr="008F2D42">
        <w:rPr>
          <w:rFonts w:ascii="Times New Roman" w:hAnsi="Times New Roman" w:cs="Times New Roman"/>
          <w:b/>
          <w:bCs/>
          <w:sz w:val="24"/>
          <w:szCs w:val="24"/>
          <w:lang w:val="en-GB"/>
        </w:rPr>
        <w:t>Reșița, Caraș-Severin County, Romania</w:t>
      </w:r>
    </w:p>
    <w:p w14:paraId="28A4D44C" w14:textId="77777777" w:rsidR="00056F91" w:rsidRPr="00D300FD" w:rsidRDefault="00056F91" w:rsidP="00855FE4">
      <w:pPr>
        <w:spacing w:after="0"/>
        <w:jc w:val="both"/>
        <w:rPr>
          <w:rFonts w:ascii="Times New Roman" w:hAnsi="Times New Roman" w:cs="Times New Roman"/>
          <w:sz w:val="24"/>
          <w:szCs w:val="24"/>
          <w:lang w:val="en-GB"/>
        </w:rPr>
      </w:pPr>
    </w:p>
    <w:p w14:paraId="567131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are reminded that </w:t>
      </w:r>
      <w:proofErr w:type="gramStart"/>
      <w:r w:rsidRPr="00D300FD">
        <w:rPr>
          <w:rFonts w:ascii="Times New Roman" w:hAnsi="Times New Roman" w:cs="Times New Roman"/>
          <w:sz w:val="24"/>
          <w:szCs w:val="24"/>
          <w:lang w:val="en-GB"/>
        </w:rPr>
        <w:t>in order to</w:t>
      </w:r>
      <w:proofErr w:type="gramEnd"/>
      <w:r w:rsidRPr="00D300FD">
        <w:rPr>
          <w:rFonts w:ascii="Times New Roman" w:hAnsi="Times New Roman" w:cs="Times New Roman"/>
          <w:sz w:val="24"/>
          <w:szCs w:val="24"/>
          <w:lang w:val="en-GB"/>
        </w:rPr>
        <w:t xml:space="preserve"> be eligible the tenders need to be received by the contracting authority by the deadline indicated above.</w:t>
      </w:r>
    </w:p>
    <w:p w14:paraId="4F7EA641" w14:textId="77777777" w:rsidR="00056F91" w:rsidRPr="00D300FD" w:rsidRDefault="00056F91" w:rsidP="00855FE4">
      <w:pPr>
        <w:spacing w:after="0"/>
        <w:jc w:val="both"/>
        <w:rPr>
          <w:rFonts w:ascii="Times New Roman" w:hAnsi="Times New Roman" w:cs="Times New Roman"/>
          <w:sz w:val="24"/>
          <w:szCs w:val="24"/>
          <w:lang w:val="en-GB"/>
        </w:rPr>
      </w:pPr>
    </w:p>
    <w:p w14:paraId="48BCE8AD"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14:paraId="1236FF41" w14:textId="77777777" w:rsidR="00056F91" w:rsidRPr="00D300FD" w:rsidRDefault="00056F91" w:rsidP="00855FE4">
      <w:pPr>
        <w:spacing w:after="0"/>
        <w:jc w:val="both"/>
        <w:rPr>
          <w:rFonts w:ascii="Times New Roman" w:hAnsi="Times New Roman" w:cs="Times New Roman"/>
          <w:sz w:val="24"/>
          <w:szCs w:val="24"/>
          <w:lang w:val="en-GB"/>
        </w:rPr>
      </w:pPr>
    </w:p>
    <w:p w14:paraId="62EB2240" w14:textId="10386CC9" w:rsidR="00056F91"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are required to provide services as indicated below. In the tenderer’s technical offer, the tenderers might indicate more details on the deliveries, </w:t>
      </w:r>
      <w:proofErr w:type="gramStart"/>
      <w:r w:rsidRPr="00D300FD">
        <w:rPr>
          <w:rFonts w:ascii="Times New Roman" w:hAnsi="Times New Roman" w:cs="Times New Roman"/>
          <w:sz w:val="24"/>
          <w:szCs w:val="24"/>
          <w:lang w:val="en-GB"/>
        </w:rPr>
        <w:t>referring back</w:t>
      </w:r>
      <w:proofErr w:type="gramEnd"/>
      <w:r w:rsidRPr="00D300FD">
        <w:rPr>
          <w:rFonts w:ascii="Times New Roman" w:hAnsi="Times New Roman" w:cs="Times New Roman"/>
          <w:sz w:val="24"/>
          <w:szCs w:val="24"/>
          <w:lang w:val="en-GB"/>
        </w:rPr>
        <w:t xml:space="preserve"> to the requirements</w:t>
      </w:r>
      <w:r w:rsidR="007C4238"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below. </w:t>
      </w:r>
    </w:p>
    <w:p w14:paraId="5D0DED7D" w14:textId="7F26B48E" w:rsidR="00464DF7" w:rsidRDefault="00464DF7" w:rsidP="00464DF7">
      <w:pPr>
        <w:pStyle w:val="ListParagraph"/>
        <w:spacing w:after="0"/>
        <w:ind w:left="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project “</w:t>
      </w:r>
      <w:r w:rsidRPr="00055A56">
        <w:rPr>
          <w:rFonts w:ascii="Times New Roman" w:hAnsi="Times New Roman" w:cs="Times New Roman"/>
          <w:b/>
          <w:bCs/>
          <w:sz w:val="24"/>
          <w:szCs w:val="24"/>
          <w:lang w:val="en-GB"/>
        </w:rPr>
        <w:t>RORS00240 – Banat Honey Route</w:t>
      </w:r>
      <w:r w:rsidRPr="0066315F">
        <w:rPr>
          <w:rFonts w:ascii="Times New Roman" w:hAnsi="Times New Roman" w:cs="Times New Roman"/>
          <w:sz w:val="24"/>
          <w:szCs w:val="24"/>
          <w:lang w:val="en-GB"/>
        </w:rPr>
        <w:t>” focuses on tourism development and involves three regions: South Banat district in Serbia, and Timiș and Caraș-Severin counties in Romania.</w:t>
      </w:r>
    </w:p>
    <w:p w14:paraId="7A5CCEC4" w14:textId="77777777" w:rsidR="00464DF7" w:rsidRDefault="00464DF7" w:rsidP="00464DF7">
      <w:pPr>
        <w:pStyle w:val="ListParagraph"/>
        <w:spacing w:after="0"/>
        <w:ind w:left="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Banat region, divided only by a border, has strong potential for beekeeping and apitherapy but lacks a structured tourism offer, especially in eco- and health tourism, and suffers from limited digital promotion. The project aims to create a new cross-border tourist product – the Banat Honey Route – showcasing the health benefits of bee products while strengthening cooperation between South Banat (Serbia), Timiș and Caraș-Severin (Romania).</w:t>
      </w:r>
    </w:p>
    <w:p w14:paraId="557526CB" w14:textId="77777777" w:rsidR="00464DF7" w:rsidRDefault="00464DF7" w:rsidP="00464DF7">
      <w:pPr>
        <w:spacing w:after="0"/>
        <w:jc w:val="both"/>
        <w:rPr>
          <w:rFonts w:ascii="Times New Roman" w:hAnsi="Times New Roman" w:cs="Times New Roman"/>
          <w:sz w:val="24"/>
          <w:szCs w:val="24"/>
          <w:lang w:val="en-GB"/>
        </w:rPr>
      </w:pPr>
    </w:p>
    <w:p w14:paraId="0A5E21AD" w14:textId="77777777" w:rsidR="00464DF7" w:rsidRPr="0066315F" w:rsidRDefault="00464DF7" w:rsidP="00464DF7">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project aims to develop the Banat Honey Route as an innovative cross-border eco- and health-tourism product in South Banat (Serbia), Timiș and Caraș-Severin (Romania). The initiative will equip beekeepers with multifunctional trailers for apitherapy, support laboratory testing of bee products, and promote their health benefits through a dedicated digital platform and targeted promotional activities.</w:t>
      </w:r>
    </w:p>
    <w:p w14:paraId="583E9ADA" w14:textId="77777777" w:rsidR="00464DF7" w:rsidRPr="0066315F" w:rsidRDefault="00464DF7" w:rsidP="00464DF7">
      <w:pPr>
        <w:spacing w:after="0"/>
        <w:jc w:val="both"/>
        <w:rPr>
          <w:rFonts w:ascii="Times New Roman" w:hAnsi="Times New Roman" w:cs="Times New Roman"/>
          <w:sz w:val="24"/>
          <w:szCs w:val="24"/>
          <w:lang w:val="en-GB"/>
        </w:rPr>
      </w:pPr>
    </w:p>
    <w:p w14:paraId="74C76F17" w14:textId="77777777" w:rsidR="00464DF7" w:rsidRPr="0066315F" w:rsidRDefault="00464DF7" w:rsidP="00464DF7">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lastRenderedPageBreak/>
        <w:t>To achieve this objective, four partner organizations will cooperate to:</w:t>
      </w:r>
    </w:p>
    <w:p w14:paraId="21FDB3A7" w14:textId="77777777" w:rsidR="00464DF7" w:rsidRPr="0066315F" w:rsidRDefault="00464DF7" w:rsidP="00464DF7">
      <w:pPr>
        <w:spacing w:after="0"/>
        <w:jc w:val="both"/>
        <w:rPr>
          <w:rFonts w:ascii="Times New Roman" w:hAnsi="Times New Roman" w:cs="Times New Roman"/>
          <w:sz w:val="24"/>
          <w:szCs w:val="24"/>
          <w:lang w:val="en-GB"/>
        </w:rPr>
      </w:pPr>
    </w:p>
    <w:p w14:paraId="1CE1CF88" w14:textId="77777777" w:rsidR="00464DF7" w:rsidRPr="0066315F" w:rsidRDefault="00464DF7" w:rsidP="00464DF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Provide beekeepers with modern tools and apitherapy equipment.</w:t>
      </w:r>
    </w:p>
    <w:p w14:paraId="1DE36149" w14:textId="77777777" w:rsidR="00464DF7" w:rsidRPr="0066315F" w:rsidRDefault="00464DF7" w:rsidP="00464DF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Deliver training workshops to increase beekeepers’ knowledge on apitherapy and the healing properties of bee products.</w:t>
      </w:r>
    </w:p>
    <w:p w14:paraId="3717EEEF" w14:textId="77777777" w:rsidR="00464DF7" w:rsidRPr="0066315F" w:rsidRDefault="00464DF7" w:rsidP="00464DF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Establish laboratory capacity for testing and certification of honey and related products to ensure quality and safety.</w:t>
      </w:r>
    </w:p>
    <w:p w14:paraId="2C361041" w14:textId="77777777" w:rsidR="00464DF7" w:rsidRPr="0066315F" w:rsidRDefault="00464DF7" w:rsidP="00464DF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Develop an online platform and digital tour (including drone footage) to present the Banat Honey Route to a wider audience.</w:t>
      </w:r>
    </w:p>
    <w:p w14:paraId="311A67C1" w14:textId="77777777" w:rsidR="00464DF7" w:rsidRPr="0066315F" w:rsidRDefault="00464DF7" w:rsidP="00464DF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Organize a promotional tour with tourism stakeholders, NGOs, travel agencies, and media representatives to showcase the new route.</w:t>
      </w:r>
    </w:p>
    <w:p w14:paraId="5D0B1E4B" w14:textId="77777777" w:rsidR="00464DF7" w:rsidRPr="0066315F" w:rsidRDefault="00464DF7" w:rsidP="00464DF7">
      <w:pPr>
        <w:spacing w:after="0"/>
        <w:jc w:val="both"/>
        <w:rPr>
          <w:rFonts w:ascii="Times New Roman" w:hAnsi="Times New Roman" w:cs="Times New Roman"/>
          <w:sz w:val="24"/>
          <w:szCs w:val="24"/>
          <w:lang w:val="en-GB"/>
        </w:rPr>
      </w:pPr>
    </w:p>
    <w:p w14:paraId="0E961285" w14:textId="77777777" w:rsidR="00464DF7" w:rsidRPr="00055A56" w:rsidRDefault="00464DF7" w:rsidP="00464DF7">
      <w:pPr>
        <w:spacing w:after="0"/>
        <w:jc w:val="both"/>
        <w:rPr>
          <w:rFonts w:ascii="Times New Roman" w:hAnsi="Times New Roman" w:cs="Times New Roman"/>
          <w:sz w:val="24"/>
          <w:szCs w:val="24"/>
          <w:lang w:val="en-GB"/>
        </w:rPr>
      </w:pPr>
      <w:r w:rsidRPr="00055A56">
        <w:rPr>
          <w:rFonts w:ascii="Times New Roman" w:hAnsi="Times New Roman" w:cs="Times New Roman"/>
          <w:sz w:val="24"/>
          <w:szCs w:val="24"/>
          <w:lang w:val="en-GB"/>
        </w:rPr>
        <w:t xml:space="preserve">This cross-border collaboration will strengthen tourism promotion, raise the visibility of local beekeepers, and create a sustainable tourist offer that improves the health and well-being of visitors through apitherapy. </w:t>
      </w:r>
    </w:p>
    <w:p w14:paraId="2E5121AE" w14:textId="77777777" w:rsidR="00464DF7" w:rsidRPr="00055A56" w:rsidRDefault="00464DF7" w:rsidP="00464DF7">
      <w:pPr>
        <w:spacing w:after="0"/>
        <w:jc w:val="both"/>
        <w:rPr>
          <w:rFonts w:ascii="Times New Roman" w:hAnsi="Times New Roman" w:cs="Times New Roman"/>
          <w:sz w:val="24"/>
          <w:szCs w:val="24"/>
          <w:lang w:val="en-GB"/>
        </w:rPr>
      </w:pPr>
      <w:r w:rsidRPr="00055A56">
        <w:rPr>
          <w:rFonts w:ascii="Times New Roman" w:hAnsi="Times New Roman" w:cs="Times New Roman"/>
          <w:sz w:val="24"/>
          <w:szCs w:val="24"/>
          <w:lang w:val="en-GB"/>
        </w:rPr>
        <w:t>The Banat Honey Route is a novel concept not yet implemented in the programme area, providing added value and long-term benefits for the region.</w:t>
      </w:r>
    </w:p>
    <w:p w14:paraId="014066DF" w14:textId="3A1AD01B" w:rsidR="00055A56" w:rsidRPr="00055A56" w:rsidRDefault="00055A56" w:rsidP="00455281">
      <w:pPr>
        <w:spacing w:after="0"/>
        <w:jc w:val="both"/>
        <w:rPr>
          <w:rFonts w:ascii="Times New Roman" w:hAnsi="Times New Roman" w:cs="Times New Roman"/>
          <w:b/>
          <w:bCs/>
          <w:sz w:val="24"/>
          <w:szCs w:val="24"/>
          <w:lang w:val="en-GB"/>
        </w:rPr>
      </w:pPr>
    </w:p>
    <w:p w14:paraId="68617B44" w14:textId="4C1676FA" w:rsidR="00056F91" w:rsidRPr="00055A56" w:rsidRDefault="0066315F" w:rsidP="000108C9">
      <w:pPr>
        <w:pStyle w:val="ListParagraph"/>
        <w:numPr>
          <w:ilvl w:val="1"/>
          <w:numId w:val="2"/>
        </w:numPr>
        <w:spacing w:after="0"/>
        <w:jc w:val="both"/>
        <w:rPr>
          <w:rFonts w:ascii="Times New Roman" w:hAnsi="Times New Roman" w:cs="Times New Roman"/>
          <w:b/>
          <w:bCs/>
          <w:sz w:val="24"/>
          <w:szCs w:val="24"/>
          <w:lang w:val="en-GB"/>
        </w:rPr>
      </w:pPr>
      <w:r w:rsidRPr="00055A56">
        <w:rPr>
          <w:rFonts w:ascii="Times New Roman" w:hAnsi="Times New Roman" w:cs="Times New Roman"/>
          <w:b/>
          <w:bCs/>
          <w:sz w:val="24"/>
          <w:szCs w:val="24"/>
          <w:lang w:val="en-GB"/>
        </w:rPr>
        <w:t>Activity 1</w:t>
      </w:r>
      <w:r w:rsidR="00056F91" w:rsidRPr="00055A56">
        <w:rPr>
          <w:rFonts w:ascii="Times New Roman" w:hAnsi="Times New Roman" w:cs="Times New Roman"/>
          <w:b/>
          <w:bCs/>
          <w:sz w:val="24"/>
          <w:szCs w:val="24"/>
          <w:lang w:val="en-GB"/>
        </w:rPr>
        <w:t xml:space="preserve"> </w:t>
      </w:r>
      <w:r w:rsidRPr="00055A56">
        <w:rPr>
          <w:rFonts w:ascii="Times New Roman" w:hAnsi="Times New Roman" w:cs="Times New Roman"/>
          <w:b/>
          <w:bCs/>
          <w:sz w:val="24"/>
          <w:szCs w:val="24"/>
          <w:lang w:val="en-GB"/>
        </w:rPr>
        <w:t xml:space="preserve">– </w:t>
      </w:r>
      <w:r w:rsidR="000108C9" w:rsidRPr="000108C9">
        <w:rPr>
          <w:rFonts w:ascii="Times New Roman" w:hAnsi="Times New Roman" w:cs="Times New Roman"/>
          <w:b/>
          <w:bCs/>
          <w:sz w:val="24"/>
          <w:szCs w:val="24"/>
          <w:lang w:val="en-GB"/>
        </w:rPr>
        <w:t>Organization of education workshops for beekeepers</w:t>
      </w:r>
      <w:r w:rsidR="00455281" w:rsidRPr="00455281">
        <w:rPr>
          <w:rFonts w:ascii="Times New Roman" w:hAnsi="Times New Roman" w:cs="Times New Roman"/>
          <w:b/>
          <w:bCs/>
          <w:sz w:val="24"/>
          <w:szCs w:val="24"/>
          <w:lang w:val="en-GB"/>
        </w:rPr>
        <w:t xml:space="preserve"> </w:t>
      </w:r>
    </w:p>
    <w:p w14:paraId="7EC2CE85" w14:textId="77777777" w:rsidR="00056F91" w:rsidRPr="00D300FD" w:rsidRDefault="00056F91" w:rsidP="00855FE4">
      <w:pPr>
        <w:spacing w:after="0"/>
        <w:ind w:left="567" w:firstLine="141"/>
        <w:jc w:val="both"/>
        <w:rPr>
          <w:rFonts w:ascii="Times New Roman" w:hAnsi="Times New Roman" w:cs="Times New Roman"/>
          <w:i/>
          <w:iCs/>
          <w:sz w:val="24"/>
          <w:szCs w:val="24"/>
          <w:highlight w:val="yellow"/>
          <w:lang w:val="en-GB"/>
        </w:rPr>
      </w:pPr>
    </w:p>
    <w:p w14:paraId="1279B6F6" w14:textId="77777777" w:rsidR="00056F91" w:rsidRDefault="00056F91" w:rsidP="00855FE4">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t>Description of expected outputs</w:t>
      </w:r>
      <w:r w:rsidRPr="0066315F">
        <w:rPr>
          <w:rFonts w:ascii="Times New Roman" w:hAnsi="Times New Roman" w:cs="Times New Roman"/>
          <w:b/>
          <w:bCs/>
          <w:sz w:val="24"/>
          <w:szCs w:val="24"/>
          <w:u w:val="single"/>
          <w:lang w:val="en-GB"/>
        </w:rPr>
        <w:t xml:space="preserve"> /</w:t>
      </w:r>
      <w:r w:rsidRPr="0066315F">
        <w:rPr>
          <w:rFonts w:ascii="Times New Roman" w:hAnsi="Times New Roman" w:cs="Times New Roman"/>
          <w:b/>
          <w:bCs/>
          <w:sz w:val="24"/>
          <w:szCs w:val="24"/>
          <w:lang w:val="en-GB"/>
        </w:rPr>
        <w:t xml:space="preserve"> results to be achieved</w:t>
      </w:r>
    </w:p>
    <w:p w14:paraId="613CBCAD" w14:textId="4C5C512C" w:rsidR="00DC79E7" w:rsidRPr="00DC79E7" w:rsidRDefault="00DC79E7" w:rsidP="00DC79E7">
      <w:pPr>
        <w:spacing w:after="0" w:line="240" w:lineRule="auto"/>
        <w:jc w:val="both"/>
        <w:rPr>
          <w:rFonts w:ascii="Times New Roman" w:eastAsia="Times New Roman" w:hAnsi="Times New Roman" w:cs="Times New Roman"/>
          <w:sz w:val="24"/>
          <w:szCs w:val="24"/>
          <w:lang w:val="en-GB" w:eastAsia="en-GB"/>
        </w:rPr>
      </w:pPr>
      <w:r w:rsidRPr="00BB424D">
        <w:rPr>
          <w:rFonts w:ascii="Times New Roman" w:eastAsia="Times New Roman" w:hAnsi="Times New Roman" w:cs="Times New Roman"/>
          <w:sz w:val="24"/>
          <w:szCs w:val="24"/>
          <w:lang w:val="en-GB" w:eastAsia="en-GB"/>
        </w:rPr>
        <w:t xml:space="preserve">During the project implementation period, Contractor will organize 3 workshops with 20 participants each, </w:t>
      </w:r>
      <w:r w:rsidR="009D67D2" w:rsidRPr="00BB424D">
        <w:rPr>
          <w:rFonts w:ascii="Times New Roman" w:eastAsia="Times New Roman" w:hAnsi="Times New Roman" w:cs="Times New Roman"/>
          <w:sz w:val="24"/>
          <w:szCs w:val="24"/>
          <w:lang w:val="en-GB" w:eastAsia="en-GB"/>
        </w:rPr>
        <w:t>all</w:t>
      </w:r>
      <w:r w:rsidRPr="00BB424D">
        <w:rPr>
          <w:rFonts w:ascii="Times New Roman" w:eastAsia="Times New Roman" w:hAnsi="Times New Roman" w:cs="Times New Roman"/>
          <w:sz w:val="24"/>
          <w:szCs w:val="24"/>
          <w:lang w:val="en-GB" w:eastAsia="en-GB"/>
        </w:rPr>
        <w:t xml:space="preserve"> in Resita.</w:t>
      </w:r>
      <w:r w:rsidRPr="00DC79E7">
        <w:rPr>
          <w:rFonts w:ascii="Times New Roman" w:eastAsia="Times New Roman" w:hAnsi="Times New Roman" w:cs="Times New Roman"/>
          <w:sz w:val="24"/>
          <w:szCs w:val="24"/>
          <w:lang w:val="en-GB" w:eastAsia="en-GB"/>
        </w:rPr>
        <w:t xml:space="preserve"> </w:t>
      </w:r>
    </w:p>
    <w:p w14:paraId="3DE4CC90" w14:textId="77777777" w:rsidR="00DC79E7" w:rsidRPr="00455281" w:rsidRDefault="00DC79E7" w:rsidP="00DC79E7">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For each event the Contractor must</w:t>
      </w:r>
      <w:r w:rsidRPr="00CA67A9">
        <w:rPr>
          <w:rFonts w:ascii="Times New Roman" w:hAnsi="Times New Roman" w:cs="Times New Roman"/>
          <w:sz w:val="24"/>
          <w:szCs w:val="24"/>
          <w:lang w:val="en-GB"/>
        </w:rPr>
        <w:t>:</w:t>
      </w:r>
    </w:p>
    <w:p w14:paraId="0D888014" w14:textId="77777777" w:rsidR="00DC79E7" w:rsidRPr="00455281" w:rsidRDefault="00DC79E7" w:rsidP="00DC79E7">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xml:space="preserve">- preparing an event room with video projector, projection screen, seats for participants at the </w:t>
      </w:r>
      <w:proofErr w:type="gramStart"/>
      <w:r w:rsidRPr="00455281">
        <w:rPr>
          <w:rFonts w:ascii="Times New Roman" w:hAnsi="Times New Roman" w:cs="Times New Roman"/>
          <w:sz w:val="24"/>
          <w:szCs w:val="24"/>
          <w:lang w:val="en-GB"/>
        </w:rPr>
        <w:t>event;</w:t>
      </w:r>
      <w:proofErr w:type="gramEnd"/>
    </w:p>
    <w:p w14:paraId="48A62D45" w14:textId="77777777" w:rsidR="00DC79E7" w:rsidRPr="00455281" w:rsidRDefault="00DC79E7" w:rsidP="00DC79E7">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providing event</w:t>
      </w:r>
      <w:r>
        <w:rPr>
          <w:rFonts w:ascii="Times New Roman" w:hAnsi="Times New Roman" w:cs="Times New Roman"/>
          <w:sz w:val="24"/>
          <w:szCs w:val="24"/>
          <w:lang w:val="en-GB"/>
        </w:rPr>
        <w:t xml:space="preserve"> photography / filming </w:t>
      </w:r>
      <w:proofErr w:type="gramStart"/>
      <w:r>
        <w:rPr>
          <w:rFonts w:ascii="Times New Roman" w:hAnsi="Times New Roman" w:cs="Times New Roman"/>
          <w:sz w:val="24"/>
          <w:szCs w:val="24"/>
          <w:lang w:val="en-GB"/>
        </w:rPr>
        <w:t>services</w:t>
      </w:r>
      <w:r w:rsidRPr="00455281">
        <w:rPr>
          <w:rFonts w:ascii="Times New Roman" w:hAnsi="Times New Roman" w:cs="Times New Roman"/>
          <w:sz w:val="24"/>
          <w:szCs w:val="24"/>
          <w:lang w:val="en-GB"/>
        </w:rPr>
        <w:t>;</w:t>
      </w:r>
      <w:proofErr w:type="gramEnd"/>
      <w:r w:rsidRPr="00455281">
        <w:rPr>
          <w:rFonts w:ascii="Times New Roman" w:hAnsi="Times New Roman" w:cs="Times New Roman"/>
          <w:sz w:val="24"/>
          <w:szCs w:val="24"/>
          <w:lang w:val="en-GB"/>
        </w:rPr>
        <w:t xml:space="preserve"> </w:t>
      </w:r>
    </w:p>
    <w:p w14:paraId="2A239E23" w14:textId="77777777" w:rsidR="00DC79E7" w:rsidRPr="00455281" w:rsidRDefault="00DC79E7" w:rsidP="00DC79E7">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providing secretarial services (receiving and registering participants, distribu</w:t>
      </w:r>
      <w:r>
        <w:rPr>
          <w:rFonts w:ascii="Times New Roman" w:hAnsi="Times New Roman" w:cs="Times New Roman"/>
          <w:sz w:val="24"/>
          <w:szCs w:val="24"/>
          <w:lang w:val="en-GB"/>
        </w:rPr>
        <w:t>ting promotional materials</w:t>
      </w:r>
      <w:proofErr w:type="gramStart"/>
      <w:r>
        <w:rPr>
          <w:rFonts w:ascii="Times New Roman" w:hAnsi="Times New Roman" w:cs="Times New Roman"/>
          <w:sz w:val="24"/>
          <w:szCs w:val="24"/>
          <w:lang w:val="en-GB"/>
        </w:rPr>
        <w:t>)</w:t>
      </w:r>
      <w:r w:rsidRPr="00455281">
        <w:rPr>
          <w:rFonts w:ascii="Times New Roman" w:hAnsi="Times New Roman" w:cs="Times New Roman"/>
          <w:sz w:val="24"/>
          <w:szCs w:val="24"/>
          <w:lang w:val="en-GB"/>
        </w:rPr>
        <w:t>;</w:t>
      </w:r>
      <w:proofErr w:type="gramEnd"/>
    </w:p>
    <w:p w14:paraId="347F399C" w14:textId="16352E3A" w:rsidR="00DC79E7" w:rsidRPr="00455281" w:rsidRDefault="00DC79E7" w:rsidP="00DC79E7">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providing the </w:t>
      </w:r>
      <w:r w:rsidRPr="00C048D8">
        <w:rPr>
          <w:rFonts w:ascii="Times New Roman" w:hAnsi="Times New Roman" w:cs="Times New Roman"/>
          <w:sz w:val="24"/>
          <w:szCs w:val="24"/>
          <w:lang w:val="en-GB"/>
        </w:rPr>
        <w:t>catering</w:t>
      </w:r>
      <w:r w:rsidRPr="00B1196C">
        <w:rPr>
          <w:rFonts w:ascii="Times New Roman" w:hAnsi="Times New Roman" w:cs="Times New Roman"/>
          <w:sz w:val="24"/>
          <w:szCs w:val="24"/>
          <w:lang w:val="en-GB"/>
        </w:rPr>
        <w:t xml:space="preserve"> (Swedish buffe</w:t>
      </w:r>
      <w:r>
        <w:rPr>
          <w:rFonts w:ascii="Times New Roman" w:hAnsi="Times New Roman" w:cs="Times New Roman"/>
          <w:sz w:val="24"/>
          <w:szCs w:val="24"/>
          <w:lang w:val="en-GB"/>
        </w:rPr>
        <w:t xml:space="preserve">t) </w:t>
      </w:r>
      <w:r w:rsidRPr="00B1196C">
        <w:rPr>
          <w:rFonts w:ascii="Times New Roman" w:hAnsi="Times New Roman" w:cs="Times New Roman"/>
          <w:sz w:val="24"/>
          <w:szCs w:val="24"/>
          <w:lang w:val="en-GB"/>
        </w:rPr>
        <w:t>for 20 peoples/event which will include: finger food (min 200g/person) light sweets (min 150g/person), hot salty pastry (min 150g/person), coffee and tea, milk, su</w:t>
      </w:r>
      <w:r>
        <w:rPr>
          <w:rFonts w:ascii="Times New Roman" w:hAnsi="Times New Roman" w:cs="Times New Roman"/>
          <w:sz w:val="24"/>
          <w:szCs w:val="24"/>
          <w:lang w:val="en-GB"/>
        </w:rPr>
        <w:t>gar, sparkling and still water.</w:t>
      </w:r>
      <w:r w:rsidR="00693081">
        <w:rPr>
          <w:rFonts w:ascii="Times New Roman" w:hAnsi="Times New Roman" w:cs="Times New Roman"/>
          <w:sz w:val="24"/>
          <w:szCs w:val="24"/>
          <w:lang w:val="en-GB"/>
        </w:rPr>
        <w:t xml:space="preserve"> </w:t>
      </w:r>
      <w:r w:rsidRPr="00B1196C">
        <w:rPr>
          <w:rFonts w:ascii="Times New Roman" w:hAnsi="Times New Roman" w:cs="Times New Roman"/>
          <w:sz w:val="24"/>
          <w:szCs w:val="24"/>
          <w:lang w:val="en-GB"/>
        </w:rPr>
        <w:t>Contractor will provide disposable cardboard glasses and plates for coffee breaks, napkins, wooden coffee pallets, white / brown sugar, tea bags, water in 0.5 l bottles (not to use glasses anymore).</w:t>
      </w:r>
    </w:p>
    <w:p w14:paraId="20244DDC" w14:textId="77777777" w:rsidR="00DC79E7" w:rsidRDefault="00DC79E7" w:rsidP="00DC79E7">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xml:space="preserve">The Contractor must also comply with the latest Communication and Visibility Manual for EU External Actions concerning acknowledgement of EU financing of the project. (See </w:t>
      </w:r>
      <w:hyperlink r:id="rId9" w:history="1">
        <w:r w:rsidRPr="00305A73">
          <w:rPr>
            <w:rStyle w:val="Hyperlink"/>
            <w:rFonts w:ascii="Times New Roman" w:hAnsi="Times New Roman" w:cs="Times New Roman"/>
            <w:sz w:val="24"/>
            <w:szCs w:val="24"/>
            <w:lang w:val="en-GB"/>
          </w:rPr>
          <w:t>https://ec.europa.eu/europeaid/communication-and-visibility-manual-eu-external-actions_en</w:t>
        </w:r>
      </w:hyperlink>
      <w:r>
        <w:rPr>
          <w:rFonts w:ascii="Times New Roman" w:hAnsi="Times New Roman" w:cs="Times New Roman"/>
          <w:sz w:val="24"/>
          <w:szCs w:val="24"/>
          <w:lang w:val="en-GB"/>
        </w:rPr>
        <w:t xml:space="preserve">. </w:t>
      </w:r>
    </w:p>
    <w:p w14:paraId="2C5AB2F2" w14:textId="4A2CBE47" w:rsidR="00CA67A9" w:rsidRPr="00455281" w:rsidRDefault="00CA67A9" w:rsidP="00CA67A9">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Materials presented at the event and the list of participants will be prepared in close cooperation with Contracting Authority.</w:t>
      </w:r>
    </w:p>
    <w:p w14:paraId="744918AC" w14:textId="77777777" w:rsidR="00455281" w:rsidRPr="00055A56" w:rsidRDefault="00455281" w:rsidP="0066315F">
      <w:pPr>
        <w:spacing w:after="0"/>
        <w:jc w:val="both"/>
        <w:rPr>
          <w:rFonts w:ascii="Times New Roman" w:hAnsi="Times New Roman" w:cs="Times New Roman"/>
          <w:sz w:val="24"/>
          <w:szCs w:val="24"/>
          <w:lang w:val="en-GB"/>
        </w:rPr>
      </w:pPr>
    </w:p>
    <w:p w14:paraId="114D1948" w14:textId="00BD6397" w:rsidR="00056F91" w:rsidRPr="0066315F" w:rsidRDefault="00056F91" w:rsidP="00855FE4">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t>Required inputs</w:t>
      </w:r>
    </w:p>
    <w:p w14:paraId="1B9B7254" w14:textId="77777777" w:rsidR="00EA7EED" w:rsidRPr="00EA7EED" w:rsidRDefault="00EA7EED" w:rsidP="00EA7EED">
      <w:pPr>
        <w:spacing w:after="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t>For expected outputs the Contractor must ensure qualified and sufficient staff to provide all services.</w:t>
      </w:r>
    </w:p>
    <w:p w14:paraId="0BADFF70" w14:textId="357DB3C4" w:rsidR="00EA7EED" w:rsidRDefault="00EA7EED" w:rsidP="00EA7EED">
      <w:pPr>
        <w:pStyle w:val="ListParagraph"/>
        <w:spacing w:after="0"/>
        <w:ind w:left="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lastRenderedPageBreak/>
        <w:t xml:space="preserve">The Contractor must have relevant experience in the field required by the activities described below. </w:t>
      </w:r>
      <w:proofErr w:type="gramStart"/>
      <w:r w:rsidRPr="00EA7EED">
        <w:rPr>
          <w:rFonts w:ascii="Times New Roman" w:hAnsi="Times New Roman" w:cs="Times New Roman"/>
          <w:sz w:val="24"/>
          <w:szCs w:val="24"/>
          <w:lang w:val="en-GB"/>
        </w:rPr>
        <w:t>In order to</w:t>
      </w:r>
      <w:proofErr w:type="gramEnd"/>
      <w:r w:rsidRPr="00EA7EED">
        <w:rPr>
          <w:rFonts w:ascii="Times New Roman" w:hAnsi="Times New Roman" w:cs="Times New Roman"/>
          <w:sz w:val="24"/>
          <w:szCs w:val="24"/>
          <w:lang w:val="en-GB"/>
        </w:rPr>
        <w:t xml:space="preserve"> prove the experience in the field, the tenderers must complete Annex 1.</w:t>
      </w:r>
    </w:p>
    <w:p w14:paraId="56C30652" w14:textId="77777777" w:rsidR="0066315F" w:rsidRPr="0066315F" w:rsidRDefault="0066315F" w:rsidP="0066315F">
      <w:pPr>
        <w:pStyle w:val="ListParagraph"/>
        <w:spacing w:after="0"/>
        <w:ind w:left="-450"/>
        <w:jc w:val="both"/>
        <w:rPr>
          <w:rFonts w:ascii="Times New Roman" w:hAnsi="Times New Roman" w:cs="Times New Roman"/>
          <w:sz w:val="24"/>
          <w:szCs w:val="24"/>
          <w:lang w:val="en-GB"/>
        </w:rPr>
      </w:pPr>
    </w:p>
    <w:p w14:paraId="77E35CFA" w14:textId="77777777" w:rsidR="00056F91" w:rsidRPr="0066315F" w:rsidRDefault="00056F91" w:rsidP="00855FE4">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t>Required time frame</w:t>
      </w:r>
    </w:p>
    <w:p w14:paraId="5B456D76" w14:textId="1838AC8E" w:rsidR="00EA7EED" w:rsidRPr="00EA7EED" w:rsidRDefault="00EA7EED" w:rsidP="00EA7EED">
      <w:pPr>
        <w:spacing w:after="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t xml:space="preserve">Estimated period: </w:t>
      </w:r>
      <w:r w:rsidR="00A76DBF" w:rsidRPr="00A76DBF">
        <w:rPr>
          <w:rFonts w:ascii="Times New Roman" w:hAnsi="Times New Roman" w:cs="Times New Roman"/>
          <w:sz w:val="24"/>
          <w:szCs w:val="24"/>
          <w:lang w:val="en-GB"/>
        </w:rPr>
        <w:t>from contract signature until 23.06.2027</w:t>
      </w:r>
    </w:p>
    <w:p w14:paraId="4D0F319E" w14:textId="69027A78" w:rsidR="0066315F" w:rsidRPr="00EA7EED" w:rsidRDefault="00CA67A9" w:rsidP="00EA7EED">
      <w:pPr>
        <w:pStyle w:val="ListParagraph"/>
        <w:spacing w:after="0"/>
        <w:ind w:left="0"/>
        <w:jc w:val="both"/>
        <w:rPr>
          <w:rFonts w:ascii="Times New Roman" w:hAnsi="Times New Roman" w:cs="Times New Roman"/>
          <w:sz w:val="24"/>
          <w:szCs w:val="24"/>
          <w:lang w:val="en-GB"/>
        </w:rPr>
      </w:pPr>
      <w:r w:rsidRPr="00CA67A9">
        <w:rPr>
          <w:rFonts w:ascii="Times New Roman" w:hAnsi="Times New Roman" w:cs="Times New Roman"/>
          <w:sz w:val="24"/>
          <w:szCs w:val="24"/>
          <w:lang w:val="en-GB"/>
        </w:rPr>
        <w:t xml:space="preserve">The timing of events will depend on the dynamics of project </w:t>
      </w:r>
      <w:r w:rsidR="009F48D5" w:rsidRPr="00CA67A9">
        <w:rPr>
          <w:rFonts w:ascii="Times New Roman" w:hAnsi="Times New Roman" w:cs="Times New Roman"/>
          <w:sz w:val="24"/>
          <w:szCs w:val="24"/>
          <w:lang w:val="en-GB"/>
        </w:rPr>
        <w:t>implementation and</w:t>
      </w:r>
      <w:r w:rsidRPr="00CA67A9">
        <w:rPr>
          <w:rFonts w:ascii="Times New Roman" w:hAnsi="Times New Roman" w:cs="Times New Roman"/>
          <w:sz w:val="24"/>
          <w:szCs w:val="24"/>
          <w:lang w:val="en-GB"/>
        </w:rPr>
        <w:t xml:space="preserve"> will be decided jointly with the Contracting Authority.</w:t>
      </w:r>
      <w:r w:rsidR="00B1196C">
        <w:rPr>
          <w:rFonts w:ascii="Times New Roman" w:hAnsi="Times New Roman" w:cs="Times New Roman"/>
          <w:sz w:val="24"/>
          <w:szCs w:val="24"/>
          <w:lang w:val="en-GB"/>
        </w:rPr>
        <w:t xml:space="preserve"> </w:t>
      </w:r>
      <w:r w:rsidR="00EA7EED" w:rsidRPr="00EA7EED">
        <w:rPr>
          <w:rFonts w:ascii="Times New Roman" w:hAnsi="Times New Roman" w:cs="Times New Roman"/>
          <w:sz w:val="24"/>
          <w:szCs w:val="24"/>
          <w:lang w:val="en-GB"/>
        </w:rPr>
        <w:t>Specific dates to be communicated by the Contracting Authority in due time for preparation, after confirmation with all project partners.</w:t>
      </w:r>
    </w:p>
    <w:p w14:paraId="1ABE4C08" w14:textId="2CDA94B4" w:rsidR="00056F91" w:rsidRDefault="0066315F" w:rsidP="0066315F">
      <w:pPr>
        <w:pStyle w:val="ListParagraph"/>
        <w:spacing w:after="0"/>
        <w:ind w:left="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Validity of tenders 90 days after the deadline for the submission of tenders.</w:t>
      </w:r>
    </w:p>
    <w:p w14:paraId="06A4FF8D" w14:textId="77777777" w:rsidR="00056F91" w:rsidRPr="00D300FD" w:rsidRDefault="00056F91" w:rsidP="00855FE4">
      <w:pPr>
        <w:pStyle w:val="ListParagraph"/>
        <w:spacing w:after="0"/>
        <w:jc w:val="both"/>
        <w:rPr>
          <w:rFonts w:ascii="Times New Roman" w:hAnsi="Times New Roman" w:cs="Times New Roman"/>
          <w:b/>
          <w:bCs/>
          <w:sz w:val="24"/>
          <w:szCs w:val="24"/>
          <w:lang w:val="en-GB"/>
        </w:rPr>
      </w:pPr>
    </w:p>
    <w:p w14:paraId="02EC815E"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14:paraId="462BAF04" w14:textId="77777777" w:rsidR="00056F91" w:rsidRPr="00D300FD" w:rsidRDefault="00056F91" w:rsidP="0057006B">
      <w:pPr>
        <w:spacing w:after="0"/>
        <w:jc w:val="both"/>
        <w:rPr>
          <w:rFonts w:ascii="Times New Roman" w:hAnsi="Times New Roman" w:cs="Times New Roman"/>
          <w:sz w:val="24"/>
          <w:szCs w:val="24"/>
          <w:u w:val="single"/>
          <w:lang w:val="en-GB"/>
        </w:rPr>
      </w:pPr>
    </w:p>
    <w:p w14:paraId="14E60B51" w14:textId="6F0E4A9A"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14:paraId="584CEB41" w14:textId="77777777" w:rsidR="009232FB" w:rsidRPr="00D300FD" w:rsidRDefault="009232FB" w:rsidP="0057006B">
      <w:pPr>
        <w:spacing w:after="0"/>
        <w:jc w:val="both"/>
        <w:rPr>
          <w:rFonts w:ascii="Times New Roman" w:hAnsi="Times New Roman" w:cs="Times New Roman"/>
          <w:sz w:val="24"/>
          <w:szCs w:val="24"/>
          <w:u w:val="single"/>
          <w:lang w:val="en-GB"/>
        </w:rPr>
      </w:pPr>
    </w:p>
    <w:p w14:paraId="19EA0BBC" w14:textId="77777777"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t>Confidentiality</w:t>
      </w:r>
    </w:p>
    <w:p w14:paraId="42D0ED1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 xml:space="preserve">The entire evaluation procedure is confidential, subject to the Contracting Authority’s legislation on access to documents. The Evaluation Committee’s decisions are </w:t>
      </w:r>
      <w:proofErr w:type="gramStart"/>
      <w:r w:rsidRPr="00D300FD">
        <w:rPr>
          <w:rFonts w:ascii="Times New Roman" w:hAnsi="Times New Roman" w:cs="Times New Roman"/>
          <w:sz w:val="24"/>
          <w:szCs w:val="24"/>
          <w:lang w:val="en-GB" w:eastAsia="en-GB"/>
        </w:rPr>
        <w:t>collective</w:t>
      </w:r>
      <w:proofErr w:type="gramEnd"/>
      <w:r w:rsidRPr="00D300FD">
        <w:rPr>
          <w:rFonts w:ascii="Times New Roman" w:hAnsi="Times New Roman" w:cs="Times New Roman"/>
          <w:sz w:val="24"/>
          <w:szCs w:val="24"/>
          <w:lang w:val="en-GB" w:eastAsia="en-GB"/>
        </w:rPr>
        <w:t xml:space="preser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64242AE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p>
    <w:p w14:paraId="5A8EA573" w14:textId="77777777" w:rsidR="00056F91" w:rsidRPr="00D300FD" w:rsidRDefault="00056F91" w:rsidP="00855FE4">
      <w:pPr>
        <w:spacing w:after="0"/>
        <w:jc w:val="both"/>
        <w:rPr>
          <w:rFonts w:ascii="Times New Roman" w:hAnsi="Times New Roman" w:cs="Times New Roman"/>
          <w:sz w:val="24"/>
          <w:szCs w:val="24"/>
          <w:lang w:val="en-GB"/>
        </w:rPr>
      </w:pPr>
    </w:p>
    <w:p w14:paraId="2D6E1C32" w14:textId="40EF592B" w:rsidR="00553D4C" w:rsidRDefault="00553D4C" w:rsidP="00855FE4">
      <w:pPr>
        <w:spacing w:after="0"/>
        <w:jc w:val="both"/>
        <w:rPr>
          <w:rFonts w:ascii="Times New Roman" w:hAnsi="Times New Roman" w:cs="Times New Roman"/>
          <w:sz w:val="24"/>
          <w:szCs w:val="24"/>
          <w:lang w:val="en-GB"/>
        </w:rPr>
      </w:pPr>
    </w:p>
    <w:p w14:paraId="393CA58E" w14:textId="0A1274C5" w:rsidR="00B1196C" w:rsidRDefault="00B1196C" w:rsidP="00855FE4">
      <w:pPr>
        <w:spacing w:after="0"/>
        <w:jc w:val="both"/>
        <w:rPr>
          <w:rFonts w:ascii="Times New Roman" w:hAnsi="Times New Roman" w:cs="Times New Roman"/>
          <w:sz w:val="24"/>
          <w:szCs w:val="24"/>
          <w:lang w:val="en-GB"/>
        </w:rPr>
      </w:pPr>
    </w:p>
    <w:p w14:paraId="01166477" w14:textId="695B88A9" w:rsidR="00B1196C" w:rsidRDefault="00B1196C" w:rsidP="00855FE4">
      <w:pPr>
        <w:spacing w:after="0"/>
        <w:jc w:val="both"/>
        <w:rPr>
          <w:rFonts w:ascii="Times New Roman" w:hAnsi="Times New Roman" w:cs="Times New Roman"/>
          <w:sz w:val="24"/>
          <w:szCs w:val="24"/>
          <w:lang w:val="en-GB"/>
        </w:rPr>
      </w:pPr>
    </w:p>
    <w:p w14:paraId="7796A69D" w14:textId="10C96295" w:rsidR="00B1196C" w:rsidRDefault="00B1196C" w:rsidP="00855FE4">
      <w:pPr>
        <w:spacing w:after="0"/>
        <w:jc w:val="both"/>
        <w:rPr>
          <w:rFonts w:ascii="Times New Roman" w:hAnsi="Times New Roman" w:cs="Times New Roman"/>
          <w:sz w:val="24"/>
          <w:szCs w:val="24"/>
          <w:lang w:val="en-GB"/>
        </w:rPr>
      </w:pPr>
    </w:p>
    <w:p w14:paraId="18D79E3C" w14:textId="3F44F980" w:rsidR="00B1196C" w:rsidRDefault="00B1196C" w:rsidP="00855FE4">
      <w:pPr>
        <w:spacing w:after="0"/>
        <w:jc w:val="both"/>
        <w:rPr>
          <w:rFonts w:ascii="Times New Roman" w:hAnsi="Times New Roman" w:cs="Times New Roman"/>
          <w:sz w:val="24"/>
          <w:szCs w:val="24"/>
          <w:lang w:val="en-GB"/>
        </w:rPr>
      </w:pPr>
    </w:p>
    <w:p w14:paraId="54246955" w14:textId="5903565D" w:rsidR="00B1196C" w:rsidRDefault="00B1196C" w:rsidP="00855FE4">
      <w:pPr>
        <w:spacing w:after="0"/>
        <w:jc w:val="both"/>
        <w:rPr>
          <w:rFonts w:ascii="Times New Roman" w:hAnsi="Times New Roman" w:cs="Times New Roman"/>
          <w:sz w:val="24"/>
          <w:szCs w:val="24"/>
          <w:lang w:val="en-GB"/>
        </w:rPr>
      </w:pPr>
    </w:p>
    <w:p w14:paraId="701518B5" w14:textId="1E493C6C" w:rsidR="003C37F5" w:rsidRDefault="003C37F5" w:rsidP="00855FE4">
      <w:pPr>
        <w:spacing w:after="0"/>
        <w:jc w:val="both"/>
        <w:rPr>
          <w:rFonts w:ascii="Times New Roman" w:hAnsi="Times New Roman" w:cs="Times New Roman"/>
          <w:sz w:val="24"/>
          <w:szCs w:val="24"/>
          <w:lang w:val="en-GB"/>
        </w:rPr>
      </w:pPr>
    </w:p>
    <w:p w14:paraId="7A9FC8C8" w14:textId="7A8D3D1F" w:rsidR="003C37F5" w:rsidRDefault="003C37F5" w:rsidP="00855FE4">
      <w:pPr>
        <w:spacing w:after="0"/>
        <w:jc w:val="both"/>
        <w:rPr>
          <w:rFonts w:ascii="Times New Roman" w:hAnsi="Times New Roman" w:cs="Times New Roman"/>
          <w:sz w:val="24"/>
          <w:szCs w:val="24"/>
          <w:lang w:val="en-GB"/>
        </w:rPr>
      </w:pPr>
    </w:p>
    <w:p w14:paraId="176ECD58" w14:textId="181D50C6" w:rsidR="003C37F5" w:rsidRDefault="003C37F5" w:rsidP="00855FE4">
      <w:pPr>
        <w:spacing w:after="0"/>
        <w:jc w:val="both"/>
        <w:rPr>
          <w:rFonts w:ascii="Times New Roman" w:hAnsi="Times New Roman" w:cs="Times New Roman"/>
          <w:sz w:val="24"/>
          <w:szCs w:val="24"/>
          <w:lang w:val="en-GB"/>
        </w:rPr>
      </w:pPr>
    </w:p>
    <w:p w14:paraId="37B06C69" w14:textId="336B4AD5" w:rsidR="003C37F5" w:rsidRDefault="003C37F5" w:rsidP="00855FE4">
      <w:pPr>
        <w:spacing w:after="0"/>
        <w:jc w:val="both"/>
        <w:rPr>
          <w:rFonts w:ascii="Times New Roman" w:hAnsi="Times New Roman" w:cs="Times New Roman"/>
          <w:sz w:val="24"/>
          <w:szCs w:val="24"/>
          <w:lang w:val="en-GB"/>
        </w:rPr>
      </w:pPr>
    </w:p>
    <w:p w14:paraId="3622A2A6" w14:textId="77777777" w:rsidR="003C37F5" w:rsidRPr="00D300FD" w:rsidRDefault="003C37F5" w:rsidP="00855FE4">
      <w:pPr>
        <w:spacing w:after="0"/>
        <w:jc w:val="both"/>
        <w:rPr>
          <w:rFonts w:ascii="Times New Roman" w:hAnsi="Times New Roman" w:cs="Times New Roman"/>
          <w:sz w:val="24"/>
          <w:szCs w:val="24"/>
          <w:lang w:val="en-GB"/>
        </w:rPr>
      </w:pPr>
    </w:p>
    <w:p w14:paraId="33AFCA69" w14:textId="45C15225" w:rsidR="00056F91" w:rsidRPr="00D300FD" w:rsidRDefault="00056F91" w:rsidP="00855FE4">
      <w:pPr>
        <w:spacing w:after="0"/>
        <w:jc w:val="both"/>
        <w:rPr>
          <w:rFonts w:ascii="Times New Roman" w:hAnsi="Times New Roman" w:cs="Times New Roman"/>
          <w:sz w:val="24"/>
          <w:szCs w:val="24"/>
        </w:rPr>
      </w:pPr>
    </w:p>
    <w:p w14:paraId="79F4E34D" w14:textId="77777777" w:rsidR="004B4D74" w:rsidRPr="00D300FD" w:rsidRDefault="004B4D74" w:rsidP="00855FE4">
      <w:pPr>
        <w:spacing w:after="0"/>
        <w:jc w:val="both"/>
        <w:rPr>
          <w:rFonts w:ascii="Times New Roman" w:hAnsi="Times New Roman" w:cs="Times New Roman"/>
        </w:rPr>
      </w:pPr>
    </w:p>
    <w:tbl>
      <w:tblPr>
        <w:tblStyle w:val="TableGrid"/>
        <w:tblW w:w="0" w:type="auto"/>
        <w:tblLook w:val="04A0" w:firstRow="1" w:lastRow="0" w:firstColumn="1" w:lastColumn="0" w:noHBand="0" w:noVBand="1"/>
      </w:tblPr>
      <w:tblGrid>
        <w:gridCol w:w="9016"/>
      </w:tblGrid>
      <w:tr w:rsidR="004B4D74" w:rsidRPr="00D300FD" w14:paraId="40263B4D" w14:textId="77777777" w:rsidTr="003F0668">
        <w:trPr>
          <w:trHeight w:val="592"/>
        </w:trPr>
        <w:tc>
          <w:tcPr>
            <w:tcW w:w="9166" w:type="dxa"/>
          </w:tcPr>
          <w:p w14:paraId="42C0F3EA"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 xml:space="preserve">NOT TO BE FILED IN BEFORE CONTRACT SIGNING </w:t>
            </w:r>
          </w:p>
          <w:p w14:paraId="7F5A240E"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14:paraId="15BDC986" w14:textId="77777777" w:rsidR="00056F91" w:rsidRPr="00D300FD" w:rsidRDefault="00056F91" w:rsidP="00855FE4">
      <w:pPr>
        <w:spacing w:after="0"/>
        <w:jc w:val="both"/>
        <w:rPr>
          <w:rFonts w:ascii="Times New Roman" w:hAnsi="Times New Roman" w:cs="Times New Roman"/>
          <w:b/>
          <w:bCs/>
          <w:sz w:val="24"/>
          <w:szCs w:val="24"/>
          <w:u w:val="single"/>
          <w:lang w:val="en-GB"/>
        </w:rPr>
      </w:pPr>
    </w:p>
    <w:p w14:paraId="2CE8D746" w14:textId="77777777"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14:paraId="7B9757BE" w14:textId="77777777" w:rsidR="00056F91" w:rsidRPr="00D300FD" w:rsidRDefault="00056F91" w:rsidP="00855FE4">
      <w:pPr>
        <w:spacing w:after="0"/>
        <w:jc w:val="both"/>
        <w:rPr>
          <w:rFonts w:ascii="Times New Roman" w:hAnsi="Times New Roman" w:cs="Times New Roman"/>
          <w:b/>
          <w:bCs/>
          <w:sz w:val="24"/>
          <w:szCs w:val="24"/>
          <w:lang w:val="en-GB"/>
        </w:rPr>
      </w:pPr>
    </w:p>
    <w:p w14:paraId="780E0084" w14:textId="0DD9B75C" w:rsidR="00056F91" w:rsidRPr="00B1196C"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CONTRACT TITLE: </w:t>
      </w:r>
      <w:r w:rsidR="003C4791" w:rsidRPr="003C4791">
        <w:rPr>
          <w:rFonts w:ascii="Times New Roman" w:hAnsi="Times New Roman" w:cs="Times New Roman"/>
          <w:bCs/>
          <w:sz w:val="24"/>
          <w:szCs w:val="24"/>
          <w:lang w:val="en-GB"/>
        </w:rPr>
        <w:t>Organization of educational workshops for beekeepers</w:t>
      </w:r>
      <w:r w:rsidR="003C4791" w:rsidRPr="00875ADF">
        <w:rPr>
          <w:rFonts w:ascii="Times New Roman" w:hAnsi="Times New Roman" w:cs="Times New Roman"/>
          <w:b/>
          <w:bCs/>
          <w:lang w:val="en-GB"/>
        </w:rPr>
        <w:t xml:space="preserve"> </w:t>
      </w:r>
    </w:p>
    <w:p w14:paraId="4C36C8C1" w14:textId="6B97F6B2"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REF: </w:t>
      </w:r>
      <w:r w:rsidR="00DC79E7" w:rsidRPr="003C4791">
        <w:rPr>
          <w:rFonts w:ascii="Times New Roman" w:hAnsi="Times New Roman" w:cs="Times New Roman"/>
          <w:bCs/>
          <w:sz w:val="24"/>
          <w:szCs w:val="24"/>
          <w:lang w:val="en-GB"/>
        </w:rPr>
        <w:t>RORS00240/ACACSCB/TD1</w:t>
      </w:r>
    </w:p>
    <w:p w14:paraId="6CC0773E" w14:textId="77777777" w:rsidR="00056F91" w:rsidRPr="00D300FD" w:rsidRDefault="00056F91" w:rsidP="00855FE4">
      <w:pPr>
        <w:spacing w:after="0"/>
        <w:jc w:val="both"/>
        <w:rPr>
          <w:rFonts w:ascii="Times New Roman" w:hAnsi="Times New Roman" w:cs="Times New Roman"/>
          <w:b/>
          <w:bCs/>
          <w:sz w:val="24"/>
          <w:szCs w:val="24"/>
          <w:lang w:val="en-GB"/>
        </w:rPr>
      </w:pPr>
    </w:p>
    <w:p w14:paraId="2EAB6B47"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14:paraId="013F500C" w14:textId="77777777" w:rsidR="00056F91" w:rsidRPr="00D300FD" w:rsidRDefault="00056F91" w:rsidP="00855FE4">
      <w:pPr>
        <w:spacing w:after="0"/>
        <w:jc w:val="both"/>
        <w:rPr>
          <w:rFonts w:ascii="Times New Roman" w:hAnsi="Times New Roman" w:cs="Times New Roman"/>
          <w:b/>
          <w:bCs/>
          <w:sz w:val="24"/>
          <w:szCs w:val="24"/>
          <w:lang w:val="en-GB"/>
        </w:rPr>
      </w:pPr>
    </w:p>
    <w:p w14:paraId="65C5A197" w14:textId="77777777" w:rsidR="00FF60A7" w:rsidRPr="00FF60A7" w:rsidRDefault="00FF60A7" w:rsidP="00FF60A7">
      <w:pPr>
        <w:spacing w:after="0"/>
        <w:jc w:val="both"/>
        <w:rPr>
          <w:rFonts w:ascii="Times New Roman" w:hAnsi="Times New Roman" w:cs="Times New Roman"/>
          <w:sz w:val="24"/>
          <w:szCs w:val="24"/>
          <w:lang w:val="en-GB"/>
        </w:rPr>
      </w:pPr>
      <w:r w:rsidRPr="00FF60A7">
        <w:rPr>
          <w:rFonts w:ascii="Times New Roman" w:hAnsi="Times New Roman" w:cs="Times New Roman"/>
          <w:sz w:val="24"/>
          <w:szCs w:val="24"/>
          <w:lang w:val="en-GB"/>
        </w:rPr>
        <w:t xml:space="preserve">Association of Beekeepers from Romania - Caraș - Severin Branch </w:t>
      </w:r>
    </w:p>
    <w:p w14:paraId="69D50A20" w14:textId="77777777" w:rsidR="00FF60A7" w:rsidRPr="00FF60A7" w:rsidRDefault="00FF60A7" w:rsidP="00FF60A7">
      <w:pPr>
        <w:spacing w:after="0"/>
        <w:jc w:val="both"/>
        <w:rPr>
          <w:rFonts w:ascii="Times New Roman" w:hAnsi="Times New Roman" w:cs="Times New Roman"/>
          <w:sz w:val="24"/>
          <w:szCs w:val="24"/>
          <w:lang w:val="en-GB"/>
        </w:rPr>
      </w:pPr>
      <w:r w:rsidRPr="00FF60A7">
        <w:rPr>
          <w:rFonts w:ascii="Times New Roman" w:hAnsi="Times New Roman" w:cs="Times New Roman"/>
          <w:sz w:val="24"/>
          <w:szCs w:val="24"/>
          <w:lang w:val="en-GB"/>
        </w:rPr>
        <w:t>(</w:t>
      </w:r>
      <w:proofErr w:type="spellStart"/>
      <w:r w:rsidRPr="00FF60A7">
        <w:rPr>
          <w:rFonts w:ascii="Times New Roman" w:hAnsi="Times New Roman" w:cs="Times New Roman"/>
          <w:sz w:val="24"/>
          <w:szCs w:val="24"/>
          <w:lang w:val="en-GB"/>
        </w:rPr>
        <w:t>Asociația</w:t>
      </w:r>
      <w:proofErr w:type="spellEnd"/>
      <w:r w:rsidRPr="00FF60A7">
        <w:rPr>
          <w:rFonts w:ascii="Times New Roman" w:hAnsi="Times New Roman" w:cs="Times New Roman"/>
          <w:sz w:val="24"/>
          <w:szCs w:val="24"/>
          <w:lang w:val="en-GB"/>
        </w:rPr>
        <w:t xml:space="preserve"> </w:t>
      </w:r>
      <w:proofErr w:type="spellStart"/>
      <w:r w:rsidRPr="00FF60A7">
        <w:rPr>
          <w:rFonts w:ascii="Times New Roman" w:hAnsi="Times New Roman" w:cs="Times New Roman"/>
          <w:sz w:val="24"/>
          <w:szCs w:val="24"/>
          <w:lang w:val="en-GB"/>
        </w:rPr>
        <w:t>Crescătorilor</w:t>
      </w:r>
      <w:proofErr w:type="spellEnd"/>
      <w:r w:rsidRPr="00FF60A7">
        <w:rPr>
          <w:rFonts w:ascii="Times New Roman" w:hAnsi="Times New Roman" w:cs="Times New Roman"/>
          <w:sz w:val="24"/>
          <w:szCs w:val="24"/>
          <w:lang w:val="en-GB"/>
        </w:rPr>
        <w:t xml:space="preserve"> de Albine Caraș -ACA CS)</w:t>
      </w:r>
    </w:p>
    <w:p w14:paraId="241E8004" w14:textId="77777777" w:rsidR="002143FE" w:rsidRDefault="00FF60A7" w:rsidP="00FF60A7">
      <w:pPr>
        <w:spacing w:after="0"/>
        <w:jc w:val="both"/>
        <w:rPr>
          <w:rFonts w:ascii="Times New Roman" w:hAnsi="Times New Roman" w:cs="Times New Roman"/>
          <w:sz w:val="24"/>
          <w:szCs w:val="24"/>
          <w:lang w:val="en-GB"/>
        </w:rPr>
      </w:pPr>
      <w:r w:rsidRPr="00FF60A7">
        <w:rPr>
          <w:rFonts w:ascii="Times New Roman" w:hAnsi="Times New Roman" w:cs="Times New Roman"/>
          <w:sz w:val="24"/>
          <w:szCs w:val="24"/>
          <w:lang w:val="en-GB"/>
        </w:rPr>
        <w:t>B-</w:t>
      </w:r>
      <w:proofErr w:type="spellStart"/>
      <w:r w:rsidRPr="00FF60A7">
        <w:rPr>
          <w:rFonts w:ascii="Times New Roman" w:hAnsi="Times New Roman" w:cs="Times New Roman"/>
          <w:sz w:val="24"/>
          <w:szCs w:val="24"/>
          <w:lang w:val="en-GB"/>
        </w:rPr>
        <w:t>dul</w:t>
      </w:r>
      <w:proofErr w:type="spellEnd"/>
      <w:r w:rsidRPr="00FF60A7">
        <w:rPr>
          <w:rFonts w:ascii="Times New Roman" w:hAnsi="Times New Roman" w:cs="Times New Roman"/>
          <w:sz w:val="24"/>
          <w:szCs w:val="24"/>
          <w:lang w:val="en-GB"/>
        </w:rPr>
        <w:t xml:space="preserve"> I. L. </w:t>
      </w:r>
      <w:proofErr w:type="spellStart"/>
      <w:r w:rsidRPr="00FF60A7">
        <w:rPr>
          <w:rFonts w:ascii="Times New Roman" w:hAnsi="Times New Roman" w:cs="Times New Roman"/>
          <w:sz w:val="24"/>
          <w:szCs w:val="24"/>
          <w:lang w:val="en-GB"/>
        </w:rPr>
        <w:t>Caragiale</w:t>
      </w:r>
      <w:proofErr w:type="spellEnd"/>
      <w:r w:rsidRPr="00FF60A7">
        <w:rPr>
          <w:rFonts w:ascii="Times New Roman" w:hAnsi="Times New Roman" w:cs="Times New Roman"/>
          <w:sz w:val="24"/>
          <w:szCs w:val="24"/>
          <w:lang w:val="en-GB"/>
        </w:rPr>
        <w:t xml:space="preserve"> no. 3, Reșița, Caraș-Severin County, Romania </w:t>
      </w:r>
    </w:p>
    <w:p w14:paraId="243A0451" w14:textId="6BBBF121" w:rsidR="00056F91" w:rsidRPr="00D300FD" w:rsidRDefault="00056F91" w:rsidP="00FF60A7">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(Contracting Authority)</w:t>
      </w:r>
    </w:p>
    <w:p w14:paraId="60C452EB" w14:textId="77777777" w:rsidR="00056F91" w:rsidRPr="00D300FD" w:rsidRDefault="00056F91" w:rsidP="00855FE4">
      <w:pPr>
        <w:spacing w:after="0"/>
        <w:jc w:val="both"/>
        <w:rPr>
          <w:rFonts w:ascii="Times New Roman" w:hAnsi="Times New Roman" w:cs="Times New Roman"/>
          <w:sz w:val="24"/>
          <w:szCs w:val="24"/>
          <w:lang w:val="en-GB"/>
        </w:rPr>
      </w:pPr>
    </w:p>
    <w:p w14:paraId="66ADEF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14:paraId="39C065BC" w14:textId="77777777" w:rsidR="00056F91" w:rsidRPr="00D300FD" w:rsidRDefault="00056F91" w:rsidP="00855FE4">
      <w:pPr>
        <w:spacing w:after="0"/>
        <w:jc w:val="both"/>
        <w:rPr>
          <w:rFonts w:ascii="Times New Roman" w:hAnsi="Times New Roman" w:cs="Times New Roman"/>
          <w:sz w:val="24"/>
          <w:szCs w:val="24"/>
          <w:lang w:val="en-GB"/>
        </w:rPr>
      </w:pPr>
    </w:p>
    <w:p w14:paraId="250B9DF6"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sz w:val="24"/>
          <w:szCs w:val="24"/>
          <w:lang w:val="en-GB"/>
        </w:rPr>
        <w:t>&lt;</w:t>
      </w:r>
      <w:r w:rsidRPr="00D300FD">
        <w:rPr>
          <w:rFonts w:ascii="Times New Roman" w:hAnsi="Times New Roman" w:cs="Times New Roman"/>
          <w:i/>
          <w:iCs/>
          <w:sz w:val="24"/>
          <w:szCs w:val="24"/>
          <w:highlight w:val="yellow"/>
          <w:lang w:val="en-GB"/>
        </w:rPr>
        <w:t>Title</w:t>
      </w:r>
      <w:r w:rsidRPr="00D300FD">
        <w:rPr>
          <w:rFonts w:ascii="Times New Roman" w:hAnsi="Times New Roman" w:cs="Times New Roman"/>
          <w:i/>
          <w:iCs/>
          <w:sz w:val="24"/>
          <w:szCs w:val="24"/>
          <w:lang w:val="en-GB"/>
        </w:rPr>
        <w:t>&gt;</w:t>
      </w:r>
    </w:p>
    <w:p w14:paraId="49B7B6D7"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rPr>
        <w:t>Address of the contractor</w:t>
      </w:r>
      <w:r w:rsidRPr="00D300FD">
        <w:rPr>
          <w:rFonts w:ascii="Times New Roman" w:hAnsi="Times New Roman" w:cs="Times New Roman"/>
          <w:i/>
          <w:iCs/>
          <w:sz w:val="24"/>
          <w:szCs w:val="24"/>
          <w:lang w:val="en-GB"/>
        </w:rPr>
        <w:t>&gt;</w:t>
      </w:r>
    </w:p>
    <w:p w14:paraId="27EE331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eastAsia="en-GB"/>
        </w:rPr>
        <w:t>Official registration number/VAT number</w:t>
      </w:r>
      <w:r w:rsidRPr="00D300FD">
        <w:rPr>
          <w:rFonts w:ascii="Times New Roman" w:hAnsi="Times New Roman" w:cs="Times New Roman"/>
          <w:i/>
          <w:iCs/>
          <w:position w:val="6"/>
          <w:sz w:val="24"/>
          <w:szCs w:val="24"/>
          <w:highlight w:val="yellow"/>
          <w:lang w:val="en-GB" w:eastAsia="en-GB"/>
        </w:rPr>
        <w:footnoteReference w:id="1"/>
      </w:r>
      <w:r w:rsidRPr="00D300FD">
        <w:rPr>
          <w:rFonts w:ascii="Times New Roman" w:hAnsi="Times New Roman" w:cs="Times New Roman"/>
          <w:i/>
          <w:iCs/>
          <w:sz w:val="24"/>
          <w:szCs w:val="24"/>
          <w:lang w:val="en-GB"/>
        </w:rPr>
        <w:t>&gt;</w:t>
      </w:r>
    </w:p>
    <w:p w14:paraId="782AE32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w:t>
      </w:r>
    </w:p>
    <w:p w14:paraId="20593B4B" w14:textId="77777777" w:rsidR="00056F91" w:rsidRPr="00D300FD" w:rsidRDefault="00056F91" w:rsidP="00855FE4">
      <w:pPr>
        <w:spacing w:after="0"/>
        <w:jc w:val="both"/>
        <w:rPr>
          <w:rFonts w:ascii="Times New Roman" w:hAnsi="Times New Roman" w:cs="Times New Roman"/>
          <w:sz w:val="24"/>
          <w:szCs w:val="24"/>
          <w:lang w:val="en-GB"/>
        </w:rPr>
      </w:pPr>
    </w:p>
    <w:p w14:paraId="1A4463EC"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14:paraId="4CBA06A3" w14:textId="77777777" w:rsidR="00056F91" w:rsidRPr="00D300FD" w:rsidRDefault="00056F91" w:rsidP="00855FE4">
      <w:pPr>
        <w:spacing w:after="0"/>
        <w:jc w:val="both"/>
        <w:rPr>
          <w:rFonts w:ascii="Times New Roman" w:hAnsi="Times New Roman" w:cs="Times New Roman"/>
          <w:b/>
          <w:bCs/>
          <w:sz w:val="24"/>
          <w:szCs w:val="24"/>
          <w:lang w:val="en-GB"/>
        </w:rPr>
      </w:pPr>
    </w:p>
    <w:p w14:paraId="179D7402" w14:textId="28D9AFD4"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subject of the contract is the </w:t>
      </w:r>
      <w:r w:rsidR="00084BB3" w:rsidRPr="00084BB3">
        <w:rPr>
          <w:rFonts w:ascii="Times New Roman" w:hAnsi="Times New Roman" w:cs="Times New Roman"/>
          <w:i/>
          <w:iCs/>
          <w:sz w:val="24"/>
          <w:szCs w:val="24"/>
          <w:lang w:val="en-GB"/>
        </w:rPr>
        <w:t xml:space="preserve">Organization of educational workshops for beekeepers </w:t>
      </w:r>
      <w:r w:rsidRPr="00D300FD">
        <w:rPr>
          <w:rFonts w:ascii="Times New Roman" w:hAnsi="Times New Roman" w:cs="Times New Roman"/>
          <w:sz w:val="24"/>
          <w:szCs w:val="24"/>
          <w:lang w:val="en-GB"/>
        </w:rPr>
        <w:t>as indicated in the contractor’s offer – ‘’Part B: Format of offer to be provided by the tenderer’’</w:t>
      </w:r>
    </w:p>
    <w:p w14:paraId="0E782D92" w14:textId="77777777" w:rsidR="00056F91" w:rsidRPr="00D300FD" w:rsidRDefault="00056F91" w:rsidP="00855FE4">
      <w:pPr>
        <w:spacing w:after="0"/>
        <w:jc w:val="both"/>
        <w:rPr>
          <w:rFonts w:ascii="Times New Roman" w:hAnsi="Times New Roman" w:cs="Times New Roman"/>
          <w:b/>
          <w:bCs/>
          <w:sz w:val="24"/>
          <w:szCs w:val="24"/>
          <w:lang w:val="en-GB"/>
        </w:rPr>
      </w:pPr>
    </w:p>
    <w:p w14:paraId="33790066"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14:paraId="44111209" w14:textId="77777777" w:rsidR="00056F91" w:rsidRPr="00D300FD" w:rsidRDefault="00056F91" w:rsidP="00855FE4">
      <w:pPr>
        <w:spacing w:after="0"/>
        <w:jc w:val="both"/>
        <w:rPr>
          <w:rFonts w:ascii="Times New Roman" w:hAnsi="Times New Roman" w:cs="Times New Roman"/>
          <w:b/>
          <w:bCs/>
          <w:sz w:val="24"/>
          <w:szCs w:val="24"/>
          <w:lang w:val="en-GB"/>
        </w:rPr>
      </w:pPr>
    </w:p>
    <w:p w14:paraId="5DEDB9F6" w14:textId="47C8B929"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total contract value for implementation of services indicated in the Article 1 is: &lt;</w:t>
      </w:r>
      <w:r w:rsidRPr="00D300FD">
        <w:rPr>
          <w:rFonts w:ascii="Times New Roman" w:hAnsi="Times New Roman" w:cs="Times New Roman"/>
          <w:sz w:val="24"/>
          <w:szCs w:val="24"/>
          <w:highlight w:val="yellow"/>
          <w:lang w:val="en-GB"/>
        </w:rPr>
        <w:t>XXX EUR/</w:t>
      </w:r>
      <w:r w:rsidR="00877379" w:rsidRPr="00877379">
        <w:rPr>
          <w:rFonts w:ascii="Times New Roman" w:hAnsi="Times New Roman" w:cs="Times New Roman"/>
          <w:sz w:val="24"/>
          <w:szCs w:val="24"/>
          <w:highlight w:val="yellow"/>
        </w:rPr>
        <w:t>National currency</w:t>
      </w:r>
      <w:r w:rsidR="00D13FD4">
        <w:rPr>
          <w:rFonts w:ascii="Times New Roman" w:hAnsi="Times New Roman" w:cs="Times New Roman"/>
          <w:sz w:val="24"/>
          <w:szCs w:val="24"/>
          <w:highlight w:val="yellow"/>
          <w:lang w:val="en-GB"/>
        </w:rPr>
        <w:t xml:space="preserve"> with VAT included/excluded</w:t>
      </w:r>
      <w:r w:rsidRPr="00D300FD">
        <w:rPr>
          <w:rFonts w:ascii="Times New Roman" w:hAnsi="Times New Roman" w:cs="Times New Roman"/>
          <w:sz w:val="24"/>
          <w:szCs w:val="24"/>
          <w:highlight w:val="yellow"/>
          <w:lang w:val="en-GB"/>
        </w:rPr>
        <w:t>&gt;.</w:t>
      </w:r>
      <w:r w:rsidRPr="00D300FD">
        <w:rPr>
          <w:rFonts w:ascii="Times New Roman" w:hAnsi="Times New Roman" w:cs="Times New Roman"/>
          <w:sz w:val="24"/>
          <w:szCs w:val="24"/>
          <w:lang w:val="en-GB"/>
        </w:rPr>
        <w:t xml:space="preserve"> </w:t>
      </w:r>
    </w:p>
    <w:p w14:paraId="0403F248" w14:textId="77777777" w:rsidR="00056F91" w:rsidRPr="00D300FD" w:rsidRDefault="00056F91" w:rsidP="00855FE4">
      <w:pPr>
        <w:spacing w:after="0"/>
        <w:jc w:val="both"/>
        <w:rPr>
          <w:rFonts w:ascii="Times New Roman" w:hAnsi="Times New Roman" w:cs="Times New Roman"/>
          <w:sz w:val="24"/>
          <w:szCs w:val="24"/>
          <w:lang w:val="en-GB"/>
        </w:rPr>
      </w:pPr>
    </w:p>
    <w:p w14:paraId="6D1698B8" w14:textId="7A742379" w:rsidR="006000F6" w:rsidRPr="00336D54"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w:t>
      </w:r>
    </w:p>
    <w:p w14:paraId="16EDCBF3" w14:textId="5481C108" w:rsidR="006000F6" w:rsidRDefault="006000F6"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In accordance with IPA implementing </w:t>
      </w:r>
      <w:proofErr w:type="gramStart"/>
      <w:r w:rsidRPr="00336D54">
        <w:rPr>
          <w:rFonts w:ascii="Times New Roman" w:hAnsi="Times New Roman" w:cs="Times New Roman"/>
          <w:sz w:val="24"/>
          <w:szCs w:val="24"/>
          <w:lang w:val="en-US"/>
        </w:rPr>
        <w:t>regulation</w:t>
      </w:r>
      <w:proofErr w:type="gramEnd"/>
      <w:r w:rsidRPr="00336D54">
        <w:rPr>
          <w:rFonts w:ascii="Times New Roman" w:hAnsi="Times New Roman" w:cs="Times New Roman"/>
          <w:sz w:val="24"/>
          <w:szCs w:val="24"/>
          <w:lang w:val="en-US"/>
        </w:rPr>
        <w:t xml:space="preserve">, 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 VAT can be an eligible expenditure. The Contracting Authority will pay the unit prices, as stated in the Financial Offer, and will pay the VAT if the VAT is</w:t>
      </w:r>
      <w:r w:rsidR="00ED5E6C" w:rsidRPr="00336D54">
        <w:rPr>
          <w:rFonts w:ascii="Times New Roman" w:hAnsi="Times New Roman" w:cs="Times New Roman"/>
          <w:sz w:val="24"/>
          <w:szCs w:val="24"/>
          <w:lang w:val="en-US"/>
        </w:rPr>
        <w:t xml:space="preserve"> eligible an</w:t>
      </w:r>
      <w:r w:rsidR="008B37E5" w:rsidRPr="00336D54">
        <w:rPr>
          <w:rFonts w:ascii="Times New Roman" w:hAnsi="Times New Roman" w:cs="Times New Roman"/>
          <w:sz w:val="24"/>
          <w:szCs w:val="24"/>
          <w:lang w:val="en-US"/>
        </w:rPr>
        <w:t>d</w:t>
      </w:r>
      <w:r w:rsidR="00ED5E6C" w:rsidRPr="00336D54">
        <w:rPr>
          <w:rFonts w:ascii="Times New Roman" w:hAnsi="Times New Roman" w:cs="Times New Roman"/>
          <w:sz w:val="24"/>
          <w:szCs w:val="24"/>
          <w:lang w:val="en-US"/>
        </w:rPr>
        <w:t xml:space="preserve"> is</w:t>
      </w:r>
      <w:r w:rsidRPr="00336D54">
        <w:rPr>
          <w:rFonts w:ascii="Times New Roman" w:hAnsi="Times New Roman" w:cs="Times New Roman"/>
          <w:sz w:val="24"/>
          <w:szCs w:val="24"/>
          <w:lang w:val="en-US"/>
        </w:rPr>
        <w:t xml:space="preserve"> clearly identified on the invoices.</w:t>
      </w:r>
    </w:p>
    <w:p w14:paraId="5C917D67" w14:textId="2C11454D" w:rsidR="00F86E87" w:rsidRPr="00372D9C" w:rsidRDefault="00F86E87" w:rsidP="006000F6">
      <w:pPr>
        <w:spacing w:after="0"/>
        <w:jc w:val="both"/>
        <w:rPr>
          <w:rFonts w:ascii="Times New Roman" w:hAnsi="Times New Roman" w:cs="Times New Roman"/>
          <w:sz w:val="24"/>
          <w:szCs w:val="24"/>
          <w:lang w:val="en-US"/>
        </w:rPr>
      </w:pPr>
      <w:r w:rsidRPr="00372D9C">
        <w:rPr>
          <w:rFonts w:ascii="Times New Roman" w:hAnsi="Times New Roman" w:cs="Times New Roman"/>
          <w:sz w:val="24"/>
          <w:szCs w:val="24"/>
          <w:lang w:val="en-US"/>
        </w:rPr>
        <w:t>For this contract VAT is eligible</w:t>
      </w:r>
      <w:r w:rsidR="00372D9C" w:rsidRPr="00372D9C">
        <w:rPr>
          <w:rFonts w:ascii="Times New Roman" w:hAnsi="Times New Roman" w:cs="Times New Roman"/>
          <w:sz w:val="24"/>
          <w:szCs w:val="24"/>
          <w:lang w:val="en-US"/>
        </w:rPr>
        <w:t xml:space="preserve"> </w:t>
      </w:r>
      <w:r w:rsidRPr="00372D9C">
        <w:rPr>
          <w:rFonts w:ascii="Times New Roman" w:hAnsi="Times New Roman" w:cs="Times New Roman"/>
          <w:sz w:val="24"/>
          <w:szCs w:val="24"/>
          <w:lang w:val="en-US"/>
        </w:rPr>
        <w:t>cost.</w:t>
      </w:r>
    </w:p>
    <w:p w14:paraId="319EA110" w14:textId="77777777" w:rsidR="00056F91" w:rsidRPr="00D300FD" w:rsidRDefault="00056F91" w:rsidP="00001EE9">
      <w:pPr>
        <w:spacing w:after="0"/>
        <w:jc w:val="both"/>
        <w:rPr>
          <w:rFonts w:ascii="Times New Roman" w:hAnsi="Times New Roman" w:cs="Times New Roman"/>
          <w:sz w:val="24"/>
          <w:szCs w:val="24"/>
          <w:lang w:val="en-GB"/>
        </w:rPr>
      </w:pPr>
    </w:p>
    <w:p w14:paraId="2539F5EF" w14:textId="77777777" w:rsidR="00056F91" w:rsidRPr="00D300FD" w:rsidRDefault="00056F91" w:rsidP="00855FE4">
      <w:pPr>
        <w:spacing w:after="0"/>
        <w:jc w:val="both"/>
        <w:rPr>
          <w:rFonts w:ascii="Times New Roman" w:hAnsi="Times New Roman" w:cs="Times New Roman"/>
          <w:b/>
          <w:bCs/>
          <w:sz w:val="24"/>
          <w:szCs w:val="24"/>
          <w:lang w:val="en-GB"/>
        </w:rPr>
      </w:pPr>
    </w:p>
    <w:p w14:paraId="6BDAD510"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3: Contracting documents</w:t>
      </w:r>
    </w:p>
    <w:p w14:paraId="452CA513" w14:textId="77777777" w:rsidR="00056F91" w:rsidRPr="00D300FD" w:rsidRDefault="00056F91" w:rsidP="00855FE4">
      <w:pPr>
        <w:spacing w:after="0"/>
        <w:jc w:val="both"/>
        <w:rPr>
          <w:rFonts w:ascii="Times New Roman" w:hAnsi="Times New Roman" w:cs="Times New Roman"/>
          <w:b/>
          <w:bCs/>
          <w:sz w:val="24"/>
          <w:szCs w:val="24"/>
          <w:lang w:val="en-GB"/>
        </w:rPr>
      </w:pPr>
    </w:p>
    <w:p w14:paraId="5CC5A7C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documents which form the part of this contract are (by the order of precedence):</w:t>
      </w:r>
    </w:p>
    <w:p w14:paraId="25C2BAB7"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agreement</w:t>
      </w:r>
    </w:p>
    <w:p w14:paraId="3A81B926"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Contractor’s offer as provided in the tendering phase – ‘’Part B: Format of offer to be provided by the tenderer’’</w:t>
      </w:r>
    </w:p>
    <w:p w14:paraId="1DA8C943" w14:textId="77777777"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Contractor’s financial offer </w:t>
      </w:r>
      <w:proofErr w:type="gramStart"/>
      <w:r w:rsidRPr="00D300FD">
        <w:rPr>
          <w:rFonts w:ascii="Times New Roman" w:hAnsi="Times New Roman" w:cs="Times New Roman"/>
          <w:sz w:val="24"/>
          <w:szCs w:val="24"/>
          <w:lang w:val="en-GB"/>
        </w:rPr>
        <w:t>–“ Part</w:t>
      </w:r>
      <w:proofErr w:type="gramEnd"/>
      <w:r w:rsidRPr="00D300FD">
        <w:rPr>
          <w:rFonts w:ascii="Times New Roman" w:hAnsi="Times New Roman" w:cs="Times New Roman"/>
          <w:sz w:val="24"/>
          <w:szCs w:val="24"/>
          <w:lang w:val="en-GB"/>
        </w:rPr>
        <w:t xml:space="preserve"> </w:t>
      </w:r>
      <w:proofErr w:type="gramStart"/>
      <w:r w:rsidRPr="00D300FD">
        <w:rPr>
          <w:rFonts w:ascii="Times New Roman" w:hAnsi="Times New Roman" w:cs="Times New Roman"/>
          <w:sz w:val="24"/>
          <w:szCs w:val="24"/>
          <w:lang w:val="en-GB"/>
        </w:rPr>
        <w:t>C:Format</w:t>
      </w:r>
      <w:proofErr w:type="gramEnd"/>
      <w:r w:rsidRPr="00D300FD">
        <w:rPr>
          <w:rFonts w:ascii="Times New Roman" w:hAnsi="Times New Roman" w:cs="Times New Roman"/>
          <w:sz w:val="24"/>
          <w:szCs w:val="24"/>
          <w:lang w:val="en-GB"/>
        </w:rPr>
        <w:t xml:space="preserve"> of financial offer”</w:t>
      </w:r>
    </w:p>
    <w:p w14:paraId="6F3DDCBD" w14:textId="77777777"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 - in case of asking for registration of company or other information)  </w:t>
      </w:r>
    </w:p>
    <w:p w14:paraId="334A30DA" w14:textId="77777777"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570"/>
        <w:gridCol w:w="3630"/>
        <w:gridCol w:w="4590"/>
      </w:tblGrid>
      <w:tr w:rsidR="00D300FD" w:rsidRPr="00D300FD" w14:paraId="09DF3A20" w14:textId="77777777"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4040EE24" w14:textId="77777777"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5FCB7D8" w14:textId="77777777"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B258800" w14:textId="5FD98D99" w:rsidR="00F02220" w:rsidRPr="00D300FD" w:rsidRDefault="00F02220">
            <w:pPr>
              <w:wordWrap w:val="0"/>
              <w:rPr>
                <w:rFonts w:ascii="Times New Roman" w:hAnsi="Times New Roman" w:cs="Times New Roman"/>
                <w:sz w:val="24"/>
                <w:szCs w:val="24"/>
              </w:rPr>
            </w:pPr>
            <w:hyperlink r:id="rId10" w:history="1">
              <w:r w:rsidRPr="00D300FD">
                <w:rPr>
                  <w:rStyle w:val="Hyperlink"/>
                  <w:rFonts w:ascii="Times New Roman" w:hAnsi="Times New Roman" w:cs="Times New Roman"/>
                  <w:color w:val="auto"/>
                  <w:sz w:val="24"/>
                  <w:szCs w:val="24"/>
                </w:rPr>
                <w:t>https://wikis.ec.europa.eu/download/attachments/44168995/b8d_annexigc_en.pdf</w:t>
              </w:r>
            </w:hyperlink>
            <w:r w:rsidRPr="00D300FD">
              <w:rPr>
                <w:rFonts w:ascii="Times New Roman" w:hAnsi="Times New Roman" w:cs="Times New Roman"/>
                <w:sz w:val="24"/>
                <w:szCs w:val="24"/>
              </w:rPr>
              <w:t xml:space="preserve"> </w:t>
            </w:r>
          </w:p>
        </w:tc>
      </w:tr>
    </w:tbl>
    <w:p w14:paraId="53C59419" w14:textId="77777777" w:rsidR="006C6D6E" w:rsidRPr="00C42C7F" w:rsidRDefault="006C6D6E" w:rsidP="00855FE4">
      <w:pPr>
        <w:spacing w:after="0"/>
        <w:jc w:val="both"/>
        <w:rPr>
          <w:rFonts w:ascii="Times New Roman" w:hAnsi="Times New Roman" w:cs="Times New Roman"/>
          <w:sz w:val="24"/>
          <w:szCs w:val="24"/>
        </w:rPr>
      </w:pPr>
    </w:p>
    <w:p w14:paraId="777A37E9" w14:textId="0AB5B676" w:rsidR="003067BA" w:rsidRPr="00C42C7F" w:rsidRDefault="003067BA" w:rsidP="00855FE4">
      <w:pPr>
        <w:spacing w:after="0"/>
        <w:jc w:val="both"/>
        <w:rPr>
          <w:rFonts w:ascii="Times New Roman" w:hAnsi="Times New Roman" w:cs="Times New Roman"/>
          <w:sz w:val="24"/>
          <w:szCs w:val="24"/>
        </w:rPr>
      </w:pPr>
    </w:p>
    <w:p w14:paraId="782581EA" w14:textId="5CEC1798" w:rsidR="00F02220" w:rsidRPr="00C42C7F" w:rsidRDefault="00F02220" w:rsidP="00855FE4">
      <w:pPr>
        <w:spacing w:after="0"/>
        <w:jc w:val="both"/>
        <w:rPr>
          <w:rFonts w:ascii="Times New Roman" w:hAnsi="Times New Roman" w:cs="Times New Roman"/>
          <w:sz w:val="24"/>
          <w:szCs w:val="24"/>
        </w:rPr>
      </w:pPr>
      <w:hyperlink r:id="rId11" w:anchor="Annexes-AnnexesB(Ch.3):Servicecontracts" w:history="1">
        <w:r w:rsidRPr="00C42C7F">
          <w:rPr>
            <w:rStyle w:val="Hyperlink"/>
            <w:rFonts w:ascii="Times New Roman" w:hAnsi="Times New Roman" w:cs="Times New Roman"/>
            <w:color w:val="auto"/>
            <w:sz w:val="24"/>
            <w:szCs w:val="24"/>
          </w:rPr>
          <w:t>https://wikis.ec.europa.eu/display/ExactExternalWiki/Annexes#Annexes-AnnexesB(Ch.3):Servicecontracts</w:t>
        </w:r>
      </w:hyperlink>
      <w:r w:rsidRPr="00C42C7F">
        <w:rPr>
          <w:rFonts w:ascii="Times New Roman" w:hAnsi="Times New Roman" w:cs="Times New Roman"/>
          <w:sz w:val="24"/>
          <w:szCs w:val="24"/>
        </w:rPr>
        <w:t xml:space="preserve"> </w:t>
      </w:r>
    </w:p>
    <w:p w14:paraId="685206FF" w14:textId="77777777" w:rsidR="00F02220" w:rsidRPr="00C42C7F" w:rsidRDefault="00F02220" w:rsidP="00855FE4">
      <w:pPr>
        <w:spacing w:after="0"/>
        <w:jc w:val="both"/>
        <w:rPr>
          <w:rFonts w:ascii="Times New Roman" w:hAnsi="Times New Roman" w:cs="Times New Roman"/>
          <w:sz w:val="24"/>
          <w:szCs w:val="24"/>
        </w:rPr>
      </w:pPr>
    </w:p>
    <w:p w14:paraId="26BFE93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14:paraId="2B62E1B0" w14:textId="77777777" w:rsidR="00056F91" w:rsidRPr="00D300FD" w:rsidRDefault="00056F91" w:rsidP="00855FE4">
      <w:pPr>
        <w:spacing w:after="0"/>
        <w:jc w:val="both"/>
        <w:rPr>
          <w:rFonts w:ascii="Times New Roman" w:hAnsi="Times New Roman" w:cs="Times New Roman"/>
          <w:b/>
          <w:bCs/>
          <w:sz w:val="24"/>
          <w:szCs w:val="24"/>
          <w:lang w:val="en-GB"/>
        </w:rPr>
      </w:pPr>
    </w:p>
    <w:p w14:paraId="0B78D6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14:paraId="35C359F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14:paraId="225F1F77" w14:textId="77777777" w:rsidR="00056F91" w:rsidRPr="00D300FD" w:rsidRDefault="00056F91" w:rsidP="00855FE4">
      <w:pPr>
        <w:spacing w:after="0"/>
        <w:jc w:val="both"/>
        <w:rPr>
          <w:rFonts w:ascii="Times New Roman" w:hAnsi="Times New Roman" w:cs="Times New Roman"/>
          <w:sz w:val="24"/>
          <w:szCs w:val="24"/>
          <w:lang w:val="en-GB"/>
        </w:rPr>
      </w:pPr>
    </w:p>
    <w:p w14:paraId="3646DDB1" w14:textId="52E2AEC4"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rPr>
        <w:t xml:space="preserve">In case the contract is concluded in EUR, and payments are made in </w:t>
      </w:r>
      <w:r w:rsidR="00877379" w:rsidRPr="00877379">
        <w:rPr>
          <w:rFonts w:ascii="Times New Roman" w:hAnsi="Times New Roman" w:cs="Times New Roman"/>
          <w:sz w:val="24"/>
          <w:szCs w:val="24"/>
        </w:rPr>
        <w:t>National currency</w:t>
      </w:r>
      <w:r w:rsidRPr="00D300FD">
        <w:rPr>
          <w:rFonts w:ascii="Times New Roman" w:hAnsi="Times New Roman" w:cs="Times New Roman"/>
          <w:sz w:val="24"/>
          <w:szCs w:val="24"/>
        </w:rPr>
        <w:t>, applicable exchange rate must be InforEuro exchange rate for the month of the issuing of invoice or pre-invoice in case of VAT exemption.</w:t>
      </w:r>
    </w:p>
    <w:p w14:paraId="375FDDED" w14:textId="7C4BEF33" w:rsidR="00055A56" w:rsidRDefault="00055A56" w:rsidP="00855FE4">
      <w:pPr>
        <w:spacing w:after="0"/>
        <w:jc w:val="both"/>
        <w:rPr>
          <w:rFonts w:ascii="Times New Roman" w:hAnsi="Times New Roman" w:cs="Times New Roman"/>
          <w:sz w:val="24"/>
          <w:szCs w:val="24"/>
          <w:lang w:val="en-GB"/>
        </w:rPr>
      </w:pPr>
    </w:p>
    <w:p w14:paraId="344931EB" w14:textId="0FBE67F7" w:rsidR="00B1196C" w:rsidRDefault="00B1196C" w:rsidP="00855FE4">
      <w:pPr>
        <w:spacing w:after="0"/>
        <w:jc w:val="both"/>
        <w:rPr>
          <w:rFonts w:ascii="Times New Roman" w:hAnsi="Times New Roman" w:cs="Times New Roman"/>
          <w:sz w:val="24"/>
          <w:szCs w:val="24"/>
          <w:lang w:val="en-GB"/>
        </w:rPr>
      </w:pPr>
      <w:r w:rsidRPr="00B1196C">
        <w:rPr>
          <w:rFonts w:ascii="Times New Roman" w:hAnsi="Times New Roman" w:cs="Times New Roman"/>
          <w:sz w:val="24"/>
          <w:szCs w:val="24"/>
          <w:lang w:val="en-GB"/>
        </w:rPr>
        <w:t>The payments of the interim amounts and the final amount will be paid after each event based on the reports and invoices issued by the Contractor and approved by the Contracting Authority.</w:t>
      </w:r>
    </w:p>
    <w:p w14:paraId="5650FA02" w14:textId="77777777" w:rsidR="00056F91" w:rsidRPr="00D300FD" w:rsidRDefault="00056F91" w:rsidP="00855FE4">
      <w:pPr>
        <w:spacing w:after="0"/>
        <w:jc w:val="both"/>
        <w:rPr>
          <w:rFonts w:ascii="Times New Roman" w:hAnsi="Times New Roman" w:cs="Times New Roman"/>
          <w:b/>
          <w:bCs/>
          <w:sz w:val="24"/>
          <w:szCs w:val="24"/>
          <w:lang w:val="en-GB"/>
        </w:rPr>
      </w:pPr>
    </w:p>
    <w:p w14:paraId="7B940214"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5: Duration of the contract</w:t>
      </w:r>
    </w:p>
    <w:p w14:paraId="7820B3EC" w14:textId="77777777" w:rsidR="00056F91" w:rsidRPr="00D300FD" w:rsidRDefault="00056F91" w:rsidP="00855FE4">
      <w:pPr>
        <w:spacing w:after="0"/>
        <w:jc w:val="both"/>
        <w:rPr>
          <w:rFonts w:ascii="Times New Roman" w:hAnsi="Times New Roman" w:cs="Times New Roman"/>
          <w:b/>
          <w:bCs/>
          <w:sz w:val="24"/>
          <w:szCs w:val="24"/>
          <w:lang w:val="en-GB"/>
        </w:rPr>
      </w:pPr>
    </w:p>
    <w:p w14:paraId="19A34BE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duration of the contract is &lt;</w:t>
      </w:r>
      <w:r w:rsidRPr="00D300FD">
        <w:rPr>
          <w:rFonts w:ascii="Times New Roman" w:hAnsi="Times New Roman" w:cs="Times New Roman"/>
          <w:sz w:val="24"/>
          <w:szCs w:val="24"/>
          <w:highlight w:val="yellow"/>
          <w:lang w:val="en-GB"/>
        </w:rPr>
        <w:t>XX days/months</w:t>
      </w:r>
      <w:r w:rsidRPr="00D300FD">
        <w:rPr>
          <w:rFonts w:ascii="Times New Roman" w:hAnsi="Times New Roman" w:cs="Times New Roman"/>
          <w:sz w:val="24"/>
          <w:szCs w:val="24"/>
          <w:lang w:val="en-GB"/>
        </w:rPr>
        <w:t xml:space="preserve">&gt;. </w:t>
      </w:r>
    </w:p>
    <w:p w14:paraId="28A4082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Commencement date is &lt;</w:t>
      </w:r>
      <w:r w:rsidRPr="00D300FD">
        <w:rPr>
          <w:rFonts w:ascii="Times New Roman" w:hAnsi="Times New Roman" w:cs="Times New Roman"/>
          <w:sz w:val="24"/>
          <w:szCs w:val="24"/>
          <w:highlight w:val="yellow"/>
          <w:lang w:val="en-GB"/>
        </w:rPr>
        <w:t>dd/mm/</w:t>
      </w:r>
      <w:proofErr w:type="spellStart"/>
      <w:r w:rsidRPr="00D300FD">
        <w:rPr>
          <w:rFonts w:ascii="Times New Roman" w:hAnsi="Times New Roman" w:cs="Times New Roman"/>
          <w:sz w:val="24"/>
          <w:szCs w:val="24"/>
          <w:highlight w:val="yellow"/>
          <w:lang w:val="en-GB"/>
        </w:rPr>
        <w:t>yyyy</w:t>
      </w:r>
      <w:proofErr w:type="spellEnd"/>
      <w:r w:rsidRPr="00D300FD">
        <w:rPr>
          <w:rFonts w:ascii="Times New Roman" w:hAnsi="Times New Roman" w:cs="Times New Roman"/>
          <w:sz w:val="24"/>
          <w:szCs w:val="24"/>
          <w:lang w:val="en-GB"/>
        </w:rPr>
        <w:t>&gt;</w:t>
      </w:r>
    </w:p>
    <w:p w14:paraId="37D8B5B4" w14:textId="77777777" w:rsidR="00056F91" w:rsidRPr="00D300FD" w:rsidRDefault="00056F91" w:rsidP="00855FE4">
      <w:pPr>
        <w:spacing w:after="0"/>
        <w:jc w:val="both"/>
        <w:rPr>
          <w:rFonts w:ascii="Times New Roman" w:hAnsi="Times New Roman" w:cs="Times New Roman"/>
          <w:b/>
          <w:bCs/>
          <w:sz w:val="24"/>
          <w:szCs w:val="24"/>
          <w:lang w:val="en-GB"/>
        </w:rPr>
      </w:pPr>
    </w:p>
    <w:p w14:paraId="0FBF7A75"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 xml:space="preserve">Article 6: Resolving of disputes </w:t>
      </w:r>
    </w:p>
    <w:p w14:paraId="3FC99998" w14:textId="77777777" w:rsidR="00056F91" w:rsidRPr="00D300FD" w:rsidRDefault="00056F91" w:rsidP="00855FE4">
      <w:pPr>
        <w:spacing w:after="0"/>
        <w:jc w:val="both"/>
        <w:rPr>
          <w:rFonts w:ascii="Times New Roman" w:hAnsi="Times New Roman" w:cs="Times New Roman"/>
          <w:b/>
          <w:bCs/>
          <w:sz w:val="24"/>
          <w:szCs w:val="24"/>
          <w:lang w:val="en-GB"/>
        </w:rPr>
      </w:pPr>
    </w:p>
    <w:p w14:paraId="341633D0" w14:textId="4621FACA" w:rsidR="00056F91" w:rsidRPr="00D300FD" w:rsidRDefault="00372D9C" w:rsidP="00855FE4">
      <w:pPr>
        <w:spacing w:after="0"/>
        <w:jc w:val="both"/>
        <w:rPr>
          <w:rFonts w:ascii="Times New Roman" w:hAnsi="Times New Roman" w:cs="Times New Roman"/>
          <w:b/>
          <w:bCs/>
          <w:sz w:val="24"/>
          <w:szCs w:val="24"/>
          <w:lang w:val="en-GB"/>
        </w:rPr>
      </w:pPr>
      <w:r w:rsidRPr="00372D9C">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Timisoara Court in accordance with the national legislation of the state of the Contracting </w:t>
      </w:r>
      <w:proofErr w:type="gramStart"/>
      <w:r w:rsidRPr="00372D9C">
        <w:rPr>
          <w:rFonts w:ascii="Times New Roman" w:hAnsi="Times New Roman" w:cs="Times New Roman"/>
          <w:sz w:val="24"/>
          <w:szCs w:val="24"/>
          <w:lang w:val="en-GB"/>
        </w:rPr>
        <w:t>Authority.</w:t>
      </w:r>
      <w:r w:rsidR="00056F91" w:rsidRPr="00D300FD">
        <w:rPr>
          <w:rFonts w:ascii="Times New Roman" w:hAnsi="Times New Roman" w:cs="Times New Roman"/>
          <w:sz w:val="24"/>
          <w:szCs w:val="24"/>
          <w:lang w:val="en-GB"/>
        </w:rPr>
        <w:t>.</w:t>
      </w:r>
      <w:proofErr w:type="gramEnd"/>
    </w:p>
    <w:p w14:paraId="52CE7300" w14:textId="77777777" w:rsidR="00056F91" w:rsidRPr="00D300FD"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D300FD" w:rsidRPr="00D300FD" w14:paraId="00BD3CE1" w14:textId="77777777">
        <w:tc>
          <w:tcPr>
            <w:tcW w:w="4750" w:type="dxa"/>
            <w:gridSpan w:val="2"/>
          </w:tcPr>
          <w:p w14:paraId="551EA8EE"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lastRenderedPageBreak/>
              <w:t>For the Contractor</w:t>
            </w:r>
          </w:p>
        </w:tc>
        <w:tc>
          <w:tcPr>
            <w:tcW w:w="4340" w:type="dxa"/>
            <w:gridSpan w:val="2"/>
          </w:tcPr>
          <w:p w14:paraId="14439BD0"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14:paraId="12D7A8AA" w14:textId="77777777">
        <w:trPr>
          <w:cantSplit/>
        </w:trPr>
        <w:tc>
          <w:tcPr>
            <w:tcW w:w="1491" w:type="dxa"/>
          </w:tcPr>
          <w:p w14:paraId="76D52DB2"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14:paraId="6B46FB1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D1B058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2019" w:type="dxa"/>
          </w:tcPr>
          <w:p w14:paraId="30B109F4"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4B7A91E" w14:textId="77777777">
        <w:trPr>
          <w:cantSplit/>
        </w:trPr>
        <w:tc>
          <w:tcPr>
            <w:tcW w:w="1491" w:type="dxa"/>
          </w:tcPr>
          <w:p w14:paraId="766E3F1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14:paraId="7E787F65"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6FBC3EB3"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2019" w:type="dxa"/>
          </w:tcPr>
          <w:p w14:paraId="23BE405B"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B0DBEA2" w14:textId="77777777">
        <w:trPr>
          <w:cantSplit/>
        </w:trPr>
        <w:tc>
          <w:tcPr>
            <w:tcW w:w="1491" w:type="dxa"/>
          </w:tcPr>
          <w:p w14:paraId="24DFB75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14:paraId="358A785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C36E691"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2019" w:type="dxa"/>
          </w:tcPr>
          <w:p w14:paraId="0137F710"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22863C94" w14:textId="77777777">
        <w:trPr>
          <w:cantSplit/>
        </w:trPr>
        <w:tc>
          <w:tcPr>
            <w:tcW w:w="1491" w:type="dxa"/>
          </w:tcPr>
          <w:p w14:paraId="395731E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14:paraId="61235E09"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24DB72A9"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2019" w:type="dxa"/>
          </w:tcPr>
          <w:p w14:paraId="11CA8CBF" w14:textId="77777777" w:rsidR="00056F91" w:rsidRPr="00D300FD" w:rsidRDefault="00056F91" w:rsidP="006B6EA1">
            <w:pPr>
              <w:pStyle w:val="BodyText"/>
              <w:keepNext/>
              <w:keepLines/>
              <w:spacing w:before="160" w:after="160"/>
              <w:rPr>
                <w:rFonts w:ascii="Times New Roman" w:hAnsi="Times New Roman" w:cs="Times New Roman"/>
              </w:rPr>
            </w:pPr>
          </w:p>
        </w:tc>
      </w:tr>
    </w:tbl>
    <w:p w14:paraId="12CEAE4B" w14:textId="77777777" w:rsidR="00056F91" w:rsidRPr="00D300FD" w:rsidRDefault="00056F91" w:rsidP="007C561E">
      <w:pPr>
        <w:spacing w:after="0"/>
        <w:jc w:val="both"/>
        <w:rPr>
          <w:rFonts w:ascii="Times New Roman" w:hAnsi="Times New Roman" w:cs="Times New Roman"/>
          <w:b/>
          <w:bCs/>
          <w:lang w:val="en-GB"/>
        </w:rPr>
      </w:pPr>
    </w:p>
    <w:p w14:paraId="1E013363" w14:textId="77777777"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32625" w14:textId="77777777" w:rsidR="00580FC4" w:rsidRDefault="00580FC4" w:rsidP="002D4560">
      <w:pPr>
        <w:spacing w:after="0" w:line="240" w:lineRule="auto"/>
      </w:pPr>
      <w:r>
        <w:separator/>
      </w:r>
    </w:p>
  </w:endnote>
  <w:endnote w:type="continuationSeparator" w:id="0">
    <w:p w14:paraId="5B41187B" w14:textId="77777777" w:rsidR="00580FC4" w:rsidRDefault="00580FC4"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D0F4" w14:textId="60C0AB5C" w:rsidR="00056F91" w:rsidRDefault="00056F91">
    <w:pPr>
      <w:pStyle w:val="Footer"/>
      <w:jc w:val="right"/>
    </w:pPr>
    <w:r>
      <w:t xml:space="preserve">Page </w:t>
    </w:r>
    <w:r>
      <w:rPr>
        <w:b/>
        <w:bCs/>
      </w:rPr>
      <w:fldChar w:fldCharType="begin"/>
    </w:r>
    <w:r>
      <w:rPr>
        <w:b/>
        <w:bCs/>
      </w:rPr>
      <w:instrText xml:space="preserve"> PAGE </w:instrText>
    </w:r>
    <w:r>
      <w:rPr>
        <w:b/>
        <w:bCs/>
      </w:rPr>
      <w:fldChar w:fldCharType="separate"/>
    </w:r>
    <w:r w:rsidR="00E74F71">
      <w:rPr>
        <w:b/>
        <w:bCs/>
        <w:noProof/>
      </w:rPr>
      <w:t>8</w:t>
    </w:r>
    <w:r>
      <w:rPr>
        <w:b/>
        <w:bCs/>
      </w:rPr>
      <w:fldChar w:fldCharType="end"/>
    </w:r>
    <w:r>
      <w:t xml:space="preserve"> of </w:t>
    </w:r>
    <w:r>
      <w:rPr>
        <w:b/>
        <w:bCs/>
      </w:rPr>
      <w:fldChar w:fldCharType="begin"/>
    </w:r>
    <w:r>
      <w:rPr>
        <w:b/>
        <w:bCs/>
      </w:rPr>
      <w:instrText xml:space="preserve"> NUMPAGES  </w:instrText>
    </w:r>
    <w:r>
      <w:rPr>
        <w:b/>
        <w:bCs/>
      </w:rPr>
      <w:fldChar w:fldCharType="separate"/>
    </w:r>
    <w:r w:rsidR="00E74F71">
      <w:rPr>
        <w:b/>
        <w:bCs/>
        <w:noProof/>
      </w:rPr>
      <w:t>8</w:t>
    </w:r>
    <w:r>
      <w:rPr>
        <w:b/>
        <w:bCs/>
      </w:rPr>
      <w:fldChar w:fldCharType="end"/>
    </w:r>
  </w:p>
  <w:p w14:paraId="7DB7D72F" w14:textId="77777777" w:rsidR="00056F91" w:rsidRDefault="00056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E8659" w14:textId="77777777" w:rsidR="00580FC4" w:rsidRDefault="00580FC4" w:rsidP="002D4560">
      <w:pPr>
        <w:spacing w:after="0" w:line="240" w:lineRule="auto"/>
      </w:pPr>
      <w:r>
        <w:separator/>
      </w:r>
    </w:p>
  </w:footnote>
  <w:footnote w:type="continuationSeparator" w:id="0">
    <w:p w14:paraId="5EC6E926" w14:textId="77777777" w:rsidR="00580FC4" w:rsidRDefault="00580FC4" w:rsidP="002D4560">
      <w:pPr>
        <w:spacing w:after="0" w:line="240" w:lineRule="auto"/>
      </w:pPr>
      <w:r>
        <w:continuationSeparator/>
      </w:r>
    </w:p>
  </w:footnote>
  <w:footnote w:id="1">
    <w:p w14:paraId="2C71885F" w14:textId="77777777"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7F5F"/>
    <w:multiLevelType w:val="hybridMultilevel"/>
    <w:tmpl w:val="5272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B5047A"/>
    <w:multiLevelType w:val="multilevel"/>
    <w:tmpl w:val="4DD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15:restartNumberingAfterBreak="0">
    <w:nsid w:val="2C322543"/>
    <w:multiLevelType w:val="multilevel"/>
    <w:tmpl w:val="4DD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6A4509"/>
    <w:multiLevelType w:val="multilevel"/>
    <w:tmpl w:val="3A8A3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3A8003C"/>
    <w:multiLevelType w:val="multilevel"/>
    <w:tmpl w:val="4DD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16cid:durableId="1860584208">
    <w:abstractNumId w:val="5"/>
  </w:num>
  <w:num w:numId="2" w16cid:durableId="506479627">
    <w:abstractNumId w:val="6"/>
  </w:num>
  <w:num w:numId="3" w16cid:durableId="212157058">
    <w:abstractNumId w:val="8"/>
  </w:num>
  <w:num w:numId="4" w16cid:durableId="208304943">
    <w:abstractNumId w:val="7"/>
  </w:num>
  <w:num w:numId="5" w16cid:durableId="1075008178">
    <w:abstractNumId w:val="2"/>
  </w:num>
  <w:num w:numId="6" w16cid:durableId="1030182246">
    <w:abstractNumId w:val="10"/>
  </w:num>
  <w:num w:numId="7" w16cid:durableId="1393308498">
    <w:abstractNumId w:val="0"/>
  </w:num>
  <w:num w:numId="8" w16cid:durableId="520121937">
    <w:abstractNumId w:val="4"/>
  </w:num>
  <w:num w:numId="9" w16cid:durableId="2062049672">
    <w:abstractNumId w:val="9"/>
  </w:num>
  <w:num w:numId="10" w16cid:durableId="1314338892">
    <w:abstractNumId w:val="3"/>
  </w:num>
  <w:num w:numId="11" w16cid:durableId="375859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removePersonalInformation/>
  <w:removeDateAndTime/>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EEE"/>
    <w:rsid w:val="00001EE9"/>
    <w:rsid w:val="0000737F"/>
    <w:rsid w:val="000108C9"/>
    <w:rsid w:val="00012ABE"/>
    <w:rsid w:val="00017F87"/>
    <w:rsid w:val="000227D0"/>
    <w:rsid w:val="00027C0E"/>
    <w:rsid w:val="000312D0"/>
    <w:rsid w:val="00033549"/>
    <w:rsid w:val="0003702F"/>
    <w:rsid w:val="00044B01"/>
    <w:rsid w:val="00051436"/>
    <w:rsid w:val="00055A56"/>
    <w:rsid w:val="00056F91"/>
    <w:rsid w:val="00066332"/>
    <w:rsid w:val="00074D45"/>
    <w:rsid w:val="00084AAA"/>
    <w:rsid w:val="00084BB3"/>
    <w:rsid w:val="0009046E"/>
    <w:rsid w:val="00092819"/>
    <w:rsid w:val="000A28B4"/>
    <w:rsid w:val="000A3227"/>
    <w:rsid w:val="000B446F"/>
    <w:rsid w:val="000C2129"/>
    <w:rsid w:val="000C4C84"/>
    <w:rsid w:val="000D65DB"/>
    <w:rsid w:val="000E31EF"/>
    <w:rsid w:val="000E482C"/>
    <w:rsid w:val="000E7F75"/>
    <w:rsid w:val="000F37C3"/>
    <w:rsid w:val="00114B81"/>
    <w:rsid w:val="0013742C"/>
    <w:rsid w:val="00142DE2"/>
    <w:rsid w:val="001432C6"/>
    <w:rsid w:val="001543EB"/>
    <w:rsid w:val="00162408"/>
    <w:rsid w:val="00164B89"/>
    <w:rsid w:val="00176F2F"/>
    <w:rsid w:val="00177029"/>
    <w:rsid w:val="00177666"/>
    <w:rsid w:val="00183561"/>
    <w:rsid w:val="001931CC"/>
    <w:rsid w:val="001A1D5D"/>
    <w:rsid w:val="001A2EE3"/>
    <w:rsid w:val="001C00CE"/>
    <w:rsid w:val="001C0F2E"/>
    <w:rsid w:val="001C4DF7"/>
    <w:rsid w:val="001C6849"/>
    <w:rsid w:val="001C6856"/>
    <w:rsid w:val="001D2641"/>
    <w:rsid w:val="001D4D49"/>
    <w:rsid w:val="001F0484"/>
    <w:rsid w:val="001F0932"/>
    <w:rsid w:val="001F0FC0"/>
    <w:rsid w:val="001F3DFB"/>
    <w:rsid w:val="001F6AF8"/>
    <w:rsid w:val="001F7F63"/>
    <w:rsid w:val="002008D1"/>
    <w:rsid w:val="00201E22"/>
    <w:rsid w:val="002031F4"/>
    <w:rsid w:val="002143FE"/>
    <w:rsid w:val="002144E1"/>
    <w:rsid w:val="00227F57"/>
    <w:rsid w:val="00237E05"/>
    <w:rsid w:val="00243453"/>
    <w:rsid w:val="00244CDA"/>
    <w:rsid w:val="0024540E"/>
    <w:rsid w:val="00245AA6"/>
    <w:rsid w:val="00252A8A"/>
    <w:rsid w:val="00264F74"/>
    <w:rsid w:val="0026647A"/>
    <w:rsid w:val="00273445"/>
    <w:rsid w:val="00275D40"/>
    <w:rsid w:val="0028216F"/>
    <w:rsid w:val="002951A0"/>
    <w:rsid w:val="00296DF4"/>
    <w:rsid w:val="002A135E"/>
    <w:rsid w:val="002A67F7"/>
    <w:rsid w:val="002A6889"/>
    <w:rsid w:val="002C21E5"/>
    <w:rsid w:val="002C3A25"/>
    <w:rsid w:val="002C41B8"/>
    <w:rsid w:val="002C468C"/>
    <w:rsid w:val="002D4560"/>
    <w:rsid w:val="002F19CD"/>
    <w:rsid w:val="002F2846"/>
    <w:rsid w:val="002F4544"/>
    <w:rsid w:val="002F5490"/>
    <w:rsid w:val="0030169E"/>
    <w:rsid w:val="00302002"/>
    <w:rsid w:val="003067BA"/>
    <w:rsid w:val="0031103D"/>
    <w:rsid w:val="00311808"/>
    <w:rsid w:val="00311E6A"/>
    <w:rsid w:val="00320507"/>
    <w:rsid w:val="00324B5D"/>
    <w:rsid w:val="003259C8"/>
    <w:rsid w:val="00325E84"/>
    <w:rsid w:val="00336D54"/>
    <w:rsid w:val="00344AD5"/>
    <w:rsid w:val="00354987"/>
    <w:rsid w:val="00357B85"/>
    <w:rsid w:val="00372D99"/>
    <w:rsid w:val="00372D9C"/>
    <w:rsid w:val="003775AB"/>
    <w:rsid w:val="00385A53"/>
    <w:rsid w:val="00393B3E"/>
    <w:rsid w:val="00396982"/>
    <w:rsid w:val="00396A43"/>
    <w:rsid w:val="003A775C"/>
    <w:rsid w:val="003B5BA3"/>
    <w:rsid w:val="003C0D1A"/>
    <w:rsid w:val="003C37F5"/>
    <w:rsid w:val="003C4791"/>
    <w:rsid w:val="003D16DD"/>
    <w:rsid w:val="003D35ED"/>
    <w:rsid w:val="003D3D59"/>
    <w:rsid w:val="003E6991"/>
    <w:rsid w:val="003F371E"/>
    <w:rsid w:val="00400B39"/>
    <w:rsid w:val="00401340"/>
    <w:rsid w:val="004033C8"/>
    <w:rsid w:val="00442EF7"/>
    <w:rsid w:val="004450F9"/>
    <w:rsid w:val="0045071E"/>
    <w:rsid w:val="00451859"/>
    <w:rsid w:val="00455281"/>
    <w:rsid w:val="00460BE0"/>
    <w:rsid w:val="00463929"/>
    <w:rsid w:val="00464DF7"/>
    <w:rsid w:val="004672BE"/>
    <w:rsid w:val="00477040"/>
    <w:rsid w:val="00480F40"/>
    <w:rsid w:val="00486FEB"/>
    <w:rsid w:val="00492975"/>
    <w:rsid w:val="004B26C1"/>
    <w:rsid w:val="004B4D74"/>
    <w:rsid w:val="004B5033"/>
    <w:rsid w:val="004B5768"/>
    <w:rsid w:val="004B66CE"/>
    <w:rsid w:val="004D3096"/>
    <w:rsid w:val="004E0DCB"/>
    <w:rsid w:val="004E435D"/>
    <w:rsid w:val="004E79BA"/>
    <w:rsid w:val="004F3715"/>
    <w:rsid w:val="00502AF7"/>
    <w:rsid w:val="00516F37"/>
    <w:rsid w:val="00536A4F"/>
    <w:rsid w:val="005409AE"/>
    <w:rsid w:val="0054434C"/>
    <w:rsid w:val="00547679"/>
    <w:rsid w:val="00553D4C"/>
    <w:rsid w:val="00555EEE"/>
    <w:rsid w:val="00560BEB"/>
    <w:rsid w:val="005633C8"/>
    <w:rsid w:val="0057006B"/>
    <w:rsid w:val="0057035A"/>
    <w:rsid w:val="005753E7"/>
    <w:rsid w:val="00580FC4"/>
    <w:rsid w:val="00581518"/>
    <w:rsid w:val="00582024"/>
    <w:rsid w:val="00590F4F"/>
    <w:rsid w:val="005929CA"/>
    <w:rsid w:val="00592DEE"/>
    <w:rsid w:val="005960D0"/>
    <w:rsid w:val="005D51F2"/>
    <w:rsid w:val="005E7112"/>
    <w:rsid w:val="005F5B17"/>
    <w:rsid w:val="006000F6"/>
    <w:rsid w:val="00622050"/>
    <w:rsid w:val="00641D80"/>
    <w:rsid w:val="00643A00"/>
    <w:rsid w:val="00647135"/>
    <w:rsid w:val="0065227F"/>
    <w:rsid w:val="00660BC4"/>
    <w:rsid w:val="00662D2D"/>
    <w:rsid w:val="0066315F"/>
    <w:rsid w:val="00672B2D"/>
    <w:rsid w:val="00674F42"/>
    <w:rsid w:val="006835A5"/>
    <w:rsid w:val="0068786B"/>
    <w:rsid w:val="00693081"/>
    <w:rsid w:val="00696A86"/>
    <w:rsid w:val="006A68F9"/>
    <w:rsid w:val="006A7183"/>
    <w:rsid w:val="006B1BD6"/>
    <w:rsid w:val="006B241C"/>
    <w:rsid w:val="006B4A78"/>
    <w:rsid w:val="006B6DA4"/>
    <w:rsid w:val="006B6EA1"/>
    <w:rsid w:val="006C5331"/>
    <w:rsid w:val="006C6D6E"/>
    <w:rsid w:val="006D0230"/>
    <w:rsid w:val="006D4D71"/>
    <w:rsid w:val="006D54D6"/>
    <w:rsid w:val="006D5F26"/>
    <w:rsid w:val="006E21DE"/>
    <w:rsid w:val="006E4269"/>
    <w:rsid w:val="006F532E"/>
    <w:rsid w:val="006F5ED0"/>
    <w:rsid w:val="006F61E7"/>
    <w:rsid w:val="006F7D55"/>
    <w:rsid w:val="0071492F"/>
    <w:rsid w:val="00721B90"/>
    <w:rsid w:val="00724856"/>
    <w:rsid w:val="007303E1"/>
    <w:rsid w:val="007332E4"/>
    <w:rsid w:val="00733D1E"/>
    <w:rsid w:val="00733F55"/>
    <w:rsid w:val="00750770"/>
    <w:rsid w:val="007527BF"/>
    <w:rsid w:val="00754059"/>
    <w:rsid w:val="007577F6"/>
    <w:rsid w:val="00757838"/>
    <w:rsid w:val="00765411"/>
    <w:rsid w:val="00772178"/>
    <w:rsid w:val="00776633"/>
    <w:rsid w:val="00783118"/>
    <w:rsid w:val="00784F27"/>
    <w:rsid w:val="0078754D"/>
    <w:rsid w:val="0079059C"/>
    <w:rsid w:val="007A32C9"/>
    <w:rsid w:val="007A64FD"/>
    <w:rsid w:val="007C4238"/>
    <w:rsid w:val="007C561E"/>
    <w:rsid w:val="007E076A"/>
    <w:rsid w:val="007E3B2A"/>
    <w:rsid w:val="007E6E1D"/>
    <w:rsid w:val="007E7789"/>
    <w:rsid w:val="00803DB2"/>
    <w:rsid w:val="008100D1"/>
    <w:rsid w:val="00832F40"/>
    <w:rsid w:val="008363DD"/>
    <w:rsid w:val="0084734E"/>
    <w:rsid w:val="00847E2F"/>
    <w:rsid w:val="00854BE4"/>
    <w:rsid w:val="00855FE4"/>
    <w:rsid w:val="00875ADF"/>
    <w:rsid w:val="00876E1A"/>
    <w:rsid w:val="00877379"/>
    <w:rsid w:val="0088079E"/>
    <w:rsid w:val="0089099D"/>
    <w:rsid w:val="00892FF8"/>
    <w:rsid w:val="00894A5B"/>
    <w:rsid w:val="00895D72"/>
    <w:rsid w:val="008A4229"/>
    <w:rsid w:val="008A5174"/>
    <w:rsid w:val="008B213D"/>
    <w:rsid w:val="008B302E"/>
    <w:rsid w:val="008B37E5"/>
    <w:rsid w:val="008E03CE"/>
    <w:rsid w:val="008E3CC5"/>
    <w:rsid w:val="008F2D42"/>
    <w:rsid w:val="009010BE"/>
    <w:rsid w:val="0090225D"/>
    <w:rsid w:val="0091606D"/>
    <w:rsid w:val="00921775"/>
    <w:rsid w:val="009232FB"/>
    <w:rsid w:val="00923833"/>
    <w:rsid w:val="00925193"/>
    <w:rsid w:val="00937AA4"/>
    <w:rsid w:val="00951DFE"/>
    <w:rsid w:val="00956630"/>
    <w:rsid w:val="00963CA3"/>
    <w:rsid w:val="00964939"/>
    <w:rsid w:val="0096743C"/>
    <w:rsid w:val="00972166"/>
    <w:rsid w:val="00980D47"/>
    <w:rsid w:val="00983940"/>
    <w:rsid w:val="0099045A"/>
    <w:rsid w:val="00994566"/>
    <w:rsid w:val="0099498B"/>
    <w:rsid w:val="009B0622"/>
    <w:rsid w:val="009B5048"/>
    <w:rsid w:val="009B5C6A"/>
    <w:rsid w:val="009C0523"/>
    <w:rsid w:val="009D67D2"/>
    <w:rsid w:val="009F0C26"/>
    <w:rsid w:val="009F2CC0"/>
    <w:rsid w:val="009F48D5"/>
    <w:rsid w:val="009F495C"/>
    <w:rsid w:val="00A0258F"/>
    <w:rsid w:val="00A12A4E"/>
    <w:rsid w:val="00A1769B"/>
    <w:rsid w:val="00A17FBD"/>
    <w:rsid w:val="00A22EB9"/>
    <w:rsid w:val="00A24D6E"/>
    <w:rsid w:val="00A40762"/>
    <w:rsid w:val="00A408C1"/>
    <w:rsid w:val="00A46126"/>
    <w:rsid w:val="00A46E3A"/>
    <w:rsid w:val="00A5186E"/>
    <w:rsid w:val="00A5586E"/>
    <w:rsid w:val="00A61E18"/>
    <w:rsid w:val="00A714BE"/>
    <w:rsid w:val="00A71A36"/>
    <w:rsid w:val="00A746D7"/>
    <w:rsid w:val="00A76DBF"/>
    <w:rsid w:val="00A7747B"/>
    <w:rsid w:val="00AB4BBD"/>
    <w:rsid w:val="00AC01DB"/>
    <w:rsid w:val="00AD2F9E"/>
    <w:rsid w:val="00AD6AE9"/>
    <w:rsid w:val="00AF1DC5"/>
    <w:rsid w:val="00AF57A4"/>
    <w:rsid w:val="00AF5A2C"/>
    <w:rsid w:val="00B02A46"/>
    <w:rsid w:val="00B07FCD"/>
    <w:rsid w:val="00B10658"/>
    <w:rsid w:val="00B10AE7"/>
    <w:rsid w:val="00B1196C"/>
    <w:rsid w:val="00B1343A"/>
    <w:rsid w:val="00B15695"/>
    <w:rsid w:val="00B24228"/>
    <w:rsid w:val="00B33A4C"/>
    <w:rsid w:val="00B47C69"/>
    <w:rsid w:val="00B513A4"/>
    <w:rsid w:val="00B70E0A"/>
    <w:rsid w:val="00B758F7"/>
    <w:rsid w:val="00B8454B"/>
    <w:rsid w:val="00B91864"/>
    <w:rsid w:val="00B91F09"/>
    <w:rsid w:val="00BA3BE1"/>
    <w:rsid w:val="00BA62FA"/>
    <w:rsid w:val="00BB386D"/>
    <w:rsid w:val="00BB424D"/>
    <w:rsid w:val="00BB5079"/>
    <w:rsid w:val="00BC35A1"/>
    <w:rsid w:val="00BC3A2F"/>
    <w:rsid w:val="00BD7D1C"/>
    <w:rsid w:val="00BF0FE3"/>
    <w:rsid w:val="00C048D8"/>
    <w:rsid w:val="00C05C9A"/>
    <w:rsid w:val="00C065B4"/>
    <w:rsid w:val="00C1440E"/>
    <w:rsid w:val="00C230B0"/>
    <w:rsid w:val="00C314B2"/>
    <w:rsid w:val="00C35D44"/>
    <w:rsid w:val="00C42C7F"/>
    <w:rsid w:val="00C442C8"/>
    <w:rsid w:val="00C52C19"/>
    <w:rsid w:val="00C54BE8"/>
    <w:rsid w:val="00C821DB"/>
    <w:rsid w:val="00C85955"/>
    <w:rsid w:val="00C877BB"/>
    <w:rsid w:val="00C9318E"/>
    <w:rsid w:val="00CA44C9"/>
    <w:rsid w:val="00CA4B20"/>
    <w:rsid w:val="00CA67A9"/>
    <w:rsid w:val="00CB417E"/>
    <w:rsid w:val="00CC6C1C"/>
    <w:rsid w:val="00CC7226"/>
    <w:rsid w:val="00CD089A"/>
    <w:rsid w:val="00CD251C"/>
    <w:rsid w:val="00CE64AA"/>
    <w:rsid w:val="00CF0F4D"/>
    <w:rsid w:val="00CF3C46"/>
    <w:rsid w:val="00D008C5"/>
    <w:rsid w:val="00D04F0C"/>
    <w:rsid w:val="00D13FD4"/>
    <w:rsid w:val="00D26921"/>
    <w:rsid w:val="00D300FD"/>
    <w:rsid w:val="00D304B2"/>
    <w:rsid w:val="00D33F6F"/>
    <w:rsid w:val="00D40BD4"/>
    <w:rsid w:val="00D43005"/>
    <w:rsid w:val="00D55A06"/>
    <w:rsid w:val="00D62F19"/>
    <w:rsid w:val="00D65234"/>
    <w:rsid w:val="00D70E46"/>
    <w:rsid w:val="00D72202"/>
    <w:rsid w:val="00D72306"/>
    <w:rsid w:val="00D91613"/>
    <w:rsid w:val="00DA184B"/>
    <w:rsid w:val="00DA1DE5"/>
    <w:rsid w:val="00DB0829"/>
    <w:rsid w:val="00DB31D0"/>
    <w:rsid w:val="00DB57B1"/>
    <w:rsid w:val="00DC79E7"/>
    <w:rsid w:val="00DD010B"/>
    <w:rsid w:val="00DD75A4"/>
    <w:rsid w:val="00DE4186"/>
    <w:rsid w:val="00DF53AA"/>
    <w:rsid w:val="00DF5898"/>
    <w:rsid w:val="00E024F7"/>
    <w:rsid w:val="00E14CB2"/>
    <w:rsid w:val="00E26FE6"/>
    <w:rsid w:val="00E276A6"/>
    <w:rsid w:val="00E27C9C"/>
    <w:rsid w:val="00E27CBC"/>
    <w:rsid w:val="00E46AFE"/>
    <w:rsid w:val="00E53649"/>
    <w:rsid w:val="00E650E8"/>
    <w:rsid w:val="00E66A0D"/>
    <w:rsid w:val="00E7294F"/>
    <w:rsid w:val="00E74F71"/>
    <w:rsid w:val="00E87622"/>
    <w:rsid w:val="00EA7EED"/>
    <w:rsid w:val="00EC4EA0"/>
    <w:rsid w:val="00EC6C2A"/>
    <w:rsid w:val="00EC6F96"/>
    <w:rsid w:val="00ED5E6C"/>
    <w:rsid w:val="00ED5FF2"/>
    <w:rsid w:val="00EE0084"/>
    <w:rsid w:val="00EF189C"/>
    <w:rsid w:val="00F02220"/>
    <w:rsid w:val="00F3026C"/>
    <w:rsid w:val="00F30703"/>
    <w:rsid w:val="00F307E5"/>
    <w:rsid w:val="00F405E5"/>
    <w:rsid w:val="00F4184C"/>
    <w:rsid w:val="00F46209"/>
    <w:rsid w:val="00F53F54"/>
    <w:rsid w:val="00F54FC5"/>
    <w:rsid w:val="00F71F42"/>
    <w:rsid w:val="00F85953"/>
    <w:rsid w:val="00F86E87"/>
    <w:rsid w:val="00F97284"/>
    <w:rsid w:val="00FA07B2"/>
    <w:rsid w:val="00FA6347"/>
    <w:rsid w:val="00FB5BBF"/>
    <w:rsid w:val="00FF6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A8B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uiPriority w:val="39"/>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 w:type="character" w:customStyle="1" w:styleId="UnresolvedMention3">
    <w:name w:val="Unresolved Mention3"/>
    <w:basedOn w:val="DefaultParagraphFont"/>
    <w:uiPriority w:val="99"/>
    <w:semiHidden/>
    <w:unhideWhenUsed/>
    <w:rsid w:val="0066315F"/>
    <w:rPr>
      <w:color w:val="605E5C"/>
      <w:shd w:val="clear" w:color="auto" w:fill="E1DFDD"/>
    </w:rPr>
  </w:style>
  <w:style w:type="paragraph" w:styleId="NormalWeb">
    <w:name w:val="Normal (Web)"/>
    <w:basedOn w:val="Normal"/>
    <w:uiPriority w:val="99"/>
    <w:semiHidden/>
    <w:unhideWhenUsed/>
    <w:rsid w:val="0066315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231368">
      <w:bodyDiv w:val="1"/>
      <w:marLeft w:val="0"/>
      <w:marRight w:val="0"/>
      <w:marTop w:val="0"/>
      <w:marBottom w:val="0"/>
      <w:divBdr>
        <w:top w:val="none" w:sz="0" w:space="0" w:color="auto"/>
        <w:left w:val="none" w:sz="0" w:space="0" w:color="auto"/>
        <w:bottom w:val="none" w:sz="0" w:space="0" w:color="auto"/>
        <w:right w:val="none" w:sz="0" w:space="0" w:color="auto"/>
      </w:divBdr>
    </w:div>
    <w:div w:id="880020619">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408918429">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 w:id="1624340364">
      <w:bodyDiv w:val="1"/>
      <w:marLeft w:val="0"/>
      <w:marRight w:val="0"/>
      <w:marTop w:val="0"/>
      <w:marBottom w:val="0"/>
      <w:divBdr>
        <w:top w:val="none" w:sz="0" w:space="0" w:color="auto"/>
        <w:left w:val="none" w:sz="0" w:space="0" w:color="auto"/>
        <w:bottom w:val="none" w:sz="0" w:space="0" w:color="auto"/>
        <w:right w:val="none" w:sz="0" w:space="0" w:color="auto"/>
      </w:divBdr>
    </w:div>
    <w:div w:id="1697198121">
      <w:bodyDiv w:val="1"/>
      <w:marLeft w:val="0"/>
      <w:marRight w:val="0"/>
      <w:marTop w:val="0"/>
      <w:marBottom w:val="0"/>
      <w:divBdr>
        <w:top w:val="none" w:sz="0" w:space="0" w:color="auto"/>
        <w:left w:val="none" w:sz="0" w:space="0" w:color="auto"/>
        <w:bottom w:val="none" w:sz="0" w:space="0" w:color="auto"/>
        <w:right w:val="none" w:sz="0" w:space="0" w:color="auto"/>
      </w:divBdr>
    </w:div>
    <w:div w:id="173847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as@aca.org.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0" Type="http://schemas.openxmlformats.org/officeDocument/2006/relationships/hyperlink" Target="https://wikis.ec.europa.eu/download/attachments/44168995/b8d_annexigc_en.pdf" TargetMode="External"/><Relationship Id="rId4" Type="http://schemas.openxmlformats.org/officeDocument/2006/relationships/settings" Target="settings.xml"/><Relationship Id="rId9" Type="http://schemas.openxmlformats.org/officeDocument/2006/relationships/hyperlink" Target="https://ec.europa.eu/europeaid/communication-and-visibility-manual-eu-external-actions_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96158-2C7E-4FCE-B752-4512BD865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2058</Words>
  <Characters>11776</Characters>
  <Application>Microsoft Office Word</Application>
  <DocSecurity>0</DocSecurity>
  <Lines>336</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2025-08-28T16:17:00Z</dcterms:created>
  <dcterms:modified xsi:type="dcterms:W3CDTF">2026-03-16T12:22:00Z</dcterms:modified>
</cp:coreProperties>
</file>